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F2F2F"/>
          <w:w w:val="105"/>
          <w:u w:val="thick" w:color="2F2F2F"/>
        </w:rPr>
        <w:t>WHITEHAVEN</w:t>
      </w:r>
      <w:r>
        <w:rPr>
          <w:color w:val="2F2F2F"/>
          <w:spacing w:val="48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TOWN</w:t>
      </w:r>
      <w:r>
        <w:rPr>
          <w:color w:val="2F2F2F"/>
          <w:spacing w:val="-5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Heading2"/>
        <w:spacing w:line="410" w:lineRule="auto"/>
        <w:ind w:left="1321" w:right="863" w:firstLine="73"/>
        <w:rPr>
          <w:u w:val="none"/>
        </w:rPr>
      </w:pPr>
      <w:r>
        <w:rPr>
          <w:color w:val="2F2F2F"/>
          <w:w w:val="105"/>
          <w:u w:val="thick" w:color="2F2F2F"/>
        </w:rPr>
        <w:t>Minutes</w:t>
      </w:r>
      <w:r>
        <w:rPr>
          <w:color w:val="2F2F2F"/>
          <w:spacing w:val="-1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of the</w:t>
      </w:r>
      <w:r>
        <w:rPr>
          <w:color w:val="2F2F2F"/>
          <w:spacing w:val="-4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Extraordinary Council Meeting held</w:t>
      </w:r>
      <w:r>
        <w:rPr>
          <w:color w:val="2F2F2F"/>
          <w:spacing w:val="-15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on</w:t>
      </w:r>
      <w:r>
        <w:rPr>
          <w:color w:val="2F2F2F"/>
          <w:spacing w:val="-6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the</w:t>
      </w:r>
      <w:r>
        <w:rPr>
          <w:color w:val="2F2F2F"/>
          <w:spacing w:val="-6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9</w:t>
      </w:r>
      <w:r>
        <w:rPr>
          <w:color w:val="2F2F2F"/>
          <w:w w:val="105"/>
          <w:u w:val="thick" w:color="2F2F2F"/>
          <w:vertAlign w:val="superscript"/>
        </w:rPr>
        <w:t>th</w:t>
      </w:r>
      <w:r>
        <w:rPr>
          <w:color w:val="2F2F2F"/>
          <w:spacing w:val="-6"/>
          <w:w w:val="105"/>
          <w:u w:val="none"/>
          <w:vertAlign w:val="baseline"/>
        </w:rPr>
        <w:t> </w:t>
      </w:r>
      <w:r>
        <w:rPr>
          <w:color w:val="2F2F2F"/>
          <w:w w:val="105"/>
          <w:u w:val="thick" w:color="2F2F2F"/>
          <w:vertAlign w:val="baseline"/>
        </w:rPr>
        <w:t>March</w:t>
      </w:r>
      <w:r>
        <w:rPr>
          <w:color w:val="2F2F2F"/>
          <w:w w:val="105"/>
          <w:u w:val="none"/>
          <w:vertAlign w:val="baseline"/>
        </w:rPr>
        <w:t> </w:t>
      </w:r>
      <w:r>
        <w:rPr>
          <w:color w:val="2F2F2F"/>
          <w:spacing w:val="-4"/>
          <w:w w:val="105"/>
          <w:u w:val="none"/>
          <w:vertAlign w:val="baselin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89"/>
        <w:ind w:left="1393"/>
      </w:pPr>
      <w:r>
        <w:rPr>
          <w:b/>
          <w:color w:val="2F2F2F"/>
          <w:w w:val="105"/>
          <w:u w:val="thick" w:color="2F2F2F"/>
        </w:rPr>
        <w:t>Present:</w:t>
      </w:r>
      <w:r>
        <w:rPr>
          <w:b/>
          <w:color w:val="2F2F2F"/>
          <w:spacing w:val="-3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C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Maudling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(Chairman);</w:t>
      </w:r>
      <w:r>
        <w:rPr>
          <w:color w:val="1D1D1D"/>
          <w:spacing w:val="4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E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Dinsdale;</w:t>
      </w:r>
      <w:r>
        <w:rPr>
          <w:color w:val="1D1D1D"/>
          <w:spacing w:val="8"/>
          <w:w w:val="105"/>
        </w:rPr>
        <w:t> </w:t>
      </w:r>
      <w:r>
        <w:rPr>
          <w:color w:val="2F2F2F"/>
          <w:spacing w:val="-2"/>
          <w:w w:val="105"/>
        </w:rPr>
        <w:t>Councillor</w:t>
      </w:r>
    </w:p>
    <w:p>
      <w:pPr>
        <w:pStyle w:val="BodyText"/>
        <w:spacing w:before="7"/>
        <w:ind w:left="1386"/>
      </w:pPr>
      <w:r>
        <w:rPr>
          <w:color w:val="1D1D1D"/>
          <w:w w:val="105"/>
          <w:sz w:val="28"/>
        </w:rPr>
        <w:t>J</w:t>
      </w:r>
      <w:r>
        <w:rPr>
          <w:color w:val="1D1D1D"/>
          <w:spacing w:val="-19"/>
          <w:w w:val="105"/>
          <w:sz w:val="28"/>
        </w:rPr>
        <w:t> </w:t>
      </w:r>
      <w:r>
        <w:rPr>
          <w:color w:val="2F2F2F"/>
          <w:w w:val="105"/>
        </w:rPr>
        <w:t>CatT;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8"/>
          <w:w w:val="105"/>
        </w:rPr>
        <w:t> </w:t>
      </w:r>
      <w:r>
        <w:rPr>
          <w:color w:val="1D1D1D"/>
          <w:w w:val="105"/>
        </w:rPr>
        <w:t>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Gill;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C</w:t>
      </w:r>
      <w:r>
        <w:rPr>
          <w:color w:val="2F2F2F"/>
          <w:spacing w:val="-8"/>
          <w:w w:val="105"/>
        </w:rPr>
        <w:t> </w:t>
      </w:r>
      <w:r>
        <w:rPr>
          <w:color w:val="2F2F2F"/>
          <w:spacing w:val="-2"/>
          <w:w w:val="105"/>
        </w:rPr>
        <w:t>Hayes;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460"/>
      </w:pPr>
      <w:r>
        <w:rPr>
          <w:color w:val="2F2F2F"/>
          <w:w w:val="105"/>
        </w:rPr>
        <w:t>M.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Jewell,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Clerk</w:t>
      </w:r>
      <w:r>
        <w:rPr>
          <w:color w:val="2F2F2F"/>
          <w:spacing w:val="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Responsible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Financial</w:t>
      </w:r>
      <w:r>
        <w:rPr>
          <w:color w:val="2F2F2F"/>
          <w:spacing w:val="7"/>
          <w:w w:val="105"/>
        </w:rPr>
        <w:t> </w:t>
      </w:r>
      <w:r>
        <w:rPr>
          <w:color w:val="1D1D1D"/>
          <w:spacing w:val="-2"/>
          <w:w w:val="105"/>
        </w:rPr>
        <w:t>Officer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28" w:lineRule="auto"/>
        <w:ind w:left="1525" w:right="5258" w:hanging="71"/>
      </w:pPr>
      <w:r>
        <w:rPr>
          <w:color w:val="2F2F2F"/>
          <w:w w:val="105"/>
        </w:rPr>
        <w:t>V.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Gorley, </w:t>
      </w:r>
      <w:r>
        <w:rPr>
          <w:color w:val="1D1D1D"/>
          <w:w w:val="105"/>
        </w:rPr>
        <w:t>Assistant </w:t>
      </w:r>
      <w:r>
        <w:rPr>
          <w:color w:val="2F2F2F"/>
          <w:w w:val="105"/>
        </w:rPr>
        <w:t>Clerk </w:t>
      </w:r>
      <w:r>
        <w:rPr>
          <w:color w:val="1D1D1D"/>
          <w:w w:val="105"/>
        </w:rPr>
        <w:t>Member of the Public</w:t>
      </w:r>
    </w:p>
    <w:p>
      <w:pPr>
        <w:pStyle w:val="BodyText"/>
        <w:spacing w:before="1"/>
      </w:pPr>
    </w:p>
    <w:p>
      <w:pPr>
        <w:pStyle w:val="Heading2"/>
        <w:tabs>
          <w:tab w:pos="1462" w:val="left" w:leader="none"/>
        </w:tabs>
        <w:ind w:left="137"/>
        <w:rPr>
          <w:u w:val="none"/>
        </w:rPr>
      </w:pPr>
      <w:r>
        <w:rPr>
          <w:color w:val="2F2F2F"/>
          <w:spacing w:val="-2"/>
          <w:w w:val="105"/>
          <w:u w:val="none"/>
        </w:rPr>
        <w:t>2217/23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Apologies</w:t>
      </w:r>
      <w:r>
        <w:rPr>
          <w:color w:val="2F2F2F"/>
          <w:spacing w:val="13"/>
          <w:w w:val="105"/>
          <w:u w:val="thick" w:color="2F2F2F"/>
        </w:rPr>
        <w:t> </w:t>
      </w:r>
      <w:r>
        <w:rPr>
          <w:color w:val="1D1D1D"/>
          <w:w w:val="105"/>
          <w:u w:val="thick" w:color="2F2F2F"/>
        </w:rPr>
        <w:t>for</w:t>
      </w:r>
      <w:r>
        <w:rPr>
          <w:color w:val="1D1D1D"/>
          <w:spacing w:val="-2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Absence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48"/>
      </w:pPr>
      <w:r>
        <w:rPr>
          <w:color w:val="2F2F2F"/>
          <w:w w:val="105"/>
        </w:rPr>
        <w:t>Apologies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absence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were</w:t>
      </w:r>
      <w:r>
        <w:rPr>
          <w:color w:val="2F2F2F"/>
          <w:spacing w:val="-2"/>
          <w:w w:val="105"/>
        </w:rPr>
        <w:t> </w:t>
      </w:r>
      <w:r>
        <w:rPr>
          <w:color w:val="1D1D1D"/>
          <w:w w:val="105"/>
        </w:rPr>
        <w:t>received</w:t>
      </w:r>
      <w:r>
        <w:rPr>
          <w:color w:val="1D1D1D"/>
          <w:spacing w:val="12"/>
          <w:w w:val="105"/>
        </w:rPr>
        <w:t> </w:t>
      </w:r>
      <w:r>
        <w:rPr>
          <w:color w:val="1D1D1D"/>
          <w:spacing w:val="-2"/>
          <w:w w:val="105"/>
        </w:rPr>
        <w:t>from:-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520" w:right="880"/>
        </w:sectPr>
      </w:pPr>
    </w:p>
    <w:p>
      <w:pPr>
        <w:pStyle w:val="BodyText"/>
        <w:spacing w:line="256" w:lineRule="auto" w:before="89"/>
        <w:ind w:left="1440"/>
      </w:pPr>
      <w:r>
        <w:rPr>
          <w:color w:val="2F2F2F"/>
          <w:w w:val="105"/>
        </w:rPr>
        <w:t>Councillor G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Dinsdale Councillor Redmond Councillor Rayson Councillor O'Kane Councillor </w:t>
      </w:r>
      <w:r>
        <w:rPr>
          <w:color w:val="1D1D1D"/>
          <w:w w:val="105"/>
        </w:rPr>
        <w:t>Roberts</w:t>
      </w:r>
    </w:p>
    <w:p>
      <w:pPr>
        <w:pStyle w:val="BodyText"/>
        <w:spacing w:line="254" w:lineRule="auto" w:before="89"/>
        <w:ind w:left="1478" w:right="4011" w:hanging="21"/>
      </w:pPr>
      <w:r>
        <w:rPr/>
        <w:br w:type="column"/>
      </w:r>
      <w:r>
        <w:rPr>
          <w:color w:val="2F2F2F"/>
          <w:spacing w:val="-4"/>
          <w:w w:val="105"/>
        </w:rPr>
        <w:t>ill Away</w:t>
      </w:r>
    </w:p>
    <w:p>
      <w:pPr>
        <w:pStyle w:val="BodyText"/>
        <w:spacing w:line="256" w:lineRule="auto" w:before="8"/>
        <w:ind w:left="1469" w:right="1885" w:hanging="29"/>
      </w:pPr>
      <w:r>
        <w:rPr>
          <w:color w:val="2F2F2F"/>
          <w:w w:val="105"/>
        </w:rPr>
        <w:t>Work Commitments Family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Commitment </w:t>
      </w:r>
      <w:r>
        <w:rPr>
          <w:color w:val="1D1D1D"/>
          <w:w w:val="105"/>
        </w:rPr>
        <w:t>Prior </w:t>
      </w:r>
      <w:r>
        <w:rPr>
          <w:color w:val="2F2F2F"/>
          <w:w w:val="105"/>
        </w:rPr>
        <w:t>Engagement</w:t>
      </w:r>
    </w:p>
    <w:p>
      <w:pPr>
        <w:spacing w:after="0" w:line="256" w:lineRule="auto"/>
        <w:sectPr>
          <w:type w:val="continuous"/>
          <w:pgSz w:w="11910" w:h="16840"/>
          <w:pgMar w:top="760" w:bottom="280" w:left="520" w:right="880"/>
          <w:cols w:num="2" w:equalWidth="0">
            <w:col w:w="3982" w:space="383"/>
            <w:col w:w="61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89"/>
        <w:ind w:left="1443"/>
      </w:pPr>
      <w:r>
        <w:rPr>
          <w:color w:val="1D1D1D"/>
          <w:w w:val="105"/>
          <w:sz w:val="28"/>
        </w:rPr>
        <w:t>It</w:t>
      </w:r>
      <w:r>
        <w:rPr>
          <w:color w:val="1D1D1D"/>
          <w:spacing w:val="-9"/>
          <w:w w:val="105"/>
          <w:sz w:val="28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proposed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9"/>
          <w:w w:val="105"/>
        </w:rPr>
        <w:t> </w:t>
      </w:r>
      <w:r>
        <w:rPr>
          <w:color w:val="2F2F2F"/>
          <w:w w:val="105"/>
        </w:rPr>
        <w:t>Gill</w:t>
      </w:r>
      <w:r>
        <w:rPr>
          <w:color w:val="2F2F2F"/>
          <w:spacing w:val="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seconded</w:t>
      </w:r>
      <w:r>
        <w:rPr>
          <w:color w:val="2F2F2F"/>
          <w:spacing w:val="17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3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18"/>
          <w:w w:val="105"/>
        </w:rPr>
        <w:t> </w:t>
      </w:r>
      <w:r>
        <w:rPr>
          <w:color w:val="2F2F2F"/>
          <w:spacing w:val="-2"/>
          <w:w w:val="105"/>
        </w:rPr>
        <w:t>Maudling</w:t>
      </w:r>
    </w:p>
    <w:p>
      <w:pPr>
        <w:pStyle w:val="BodyText"/>
        <w:spacing w:line="261" w:lineRule="auto" w:before="21"/>
        <w:ind w:left="1442" w:hanging="3"/>
      </w:pPr>
      <w:r>
        <w:rPr>
          <w:color w:val="1D1D1D"/>
          <w:w w:val="105"/>
        </w:rPr>
        <w:t>that the apologies </w:t>
      </w:r>
      <w:r>
        <w:rPr>
          <w:color w:val="2F2F2F"/>
          <w:w w:val="105"/>
        </w:rPr>
        <w:t>for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absence be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accepted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noted. </w:t>
      </w:r>
      <w:r>
        <w:rPr>
          <w:color w:val="2F2F2F"/>
          <w:w w:val="105"/>
        </w:rPr>
        <w:t>A vote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held and</w:t>
      </w:r>
      <w:r>
        <w:rPr>
          <w:color w:val="1D1D1D"/>
          <w:spacing w:val="-6"/>
          <w:w w:val="105"/>
        </w:rPr>
        <w:t> </w:t>
      </w:r>
      <w:r>
        <w:rPr>
          <w:color w:val="0A0A0A"/>
          <w:w w:val="105"/>
        </w:rPr>
        <w:t>it</w:t>
      </w:r>
      <w:r>
        <w:rPr>
          <w:color w:val="0A0A0A"/>
          <w:spacing w:val="-11"/>
          <w:w w:val="105"/>
        </w:rPr>
        <w:t> </w:t>
      </w:r>
      <w:r>
        <w:rPr>
          <w:color w:val="2F2F2F"/>
          <w:w w:val="105"/>
        </w:rPr>
        <w:t>was </w:t>
      </w:r>
      <w:r>
        <w:rPr>
          <w:color w:val="1D1D1D"/>
          <w:spacing w:val="-2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ind w:left="1445"/>
      </w:pPr>
      <w:r>
        <w:rPr>
          <w:b/>
          <w:color w:val="2F2F2F"/>
          <w:w w:val="105"/>
        </w:rPr>
        <w:t>RESOLVED</w:t>
      </w:r>
      <w:r>
        <w:rPr>
          <w:b/>
          <w:color w:val="2F2F2F"/>
          <w:spacing w:val="9"/>
          <w:w w:val="105"/>
        </w:rPr>
        <w:t> </w:t>
      </w:r>
      <w:r>
        <w:rPr>
          <w:color w:val="6B6B6B"/>
          <w:w w:val="105"/>
        </w:rPr>
        <w:t>-</w:t>
      </w:r>
      <w:r>
        <w:rPr>
          <w:color w:val="6B6B6B"/>
          <w:spacing w:val="55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apologies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absence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accepted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9"/>
          <w:w w:val="105"/>
        </w:rPr>
        <w:t> </w:t>
      </w:r>
      <w:r>
        <w:rPr>
          <w:color w:val="1D1D1D"/>
          <w:spacing w:val="-4"/>
          <w:w w:val="105"/>
        </w:rPr>
        <w:t>noted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tabs>
          <w:tab w:pos="1446" w:val="left" w:leader="none"/>
        </w:tabs>
        <w:ind w:left="123"/>
        <w:rPr>
          <w:u w:val="none"/>
        </w:rPr>
      </w:pPr>
      <w:r>
        <w:rPr>
          <w:color w:val="2F2F2F"/>
          <w:spacing w:val="-2"/>
          <w:w w:val="105"/>
          <w:u w:val="none"/>
        </w:rPr>
        <w:t>2218/23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Declarations</w:t>
      </w:r>
      <w:r>
        <w:rPr>
          <w:color w:val="2F2F2F"/>
          <w:spacing w:val="13"/>
          <w:w w:val="105"/>
          <w:u w:val="thick" w:color="2F2F2F"/>
        </w:rPr>
        <w:t> </w:t>
      </w:r>
      <w:r>
        <w:rPr>
          <w:color w:val="1D1D1D"/>
          <w:w w:val="105"/>
          <w:u w:val="thick" w:color="2F2F2F"/>
        </w:rPr>
        <w:t>of</w:t>
      </w:r>
      <w:r>
        <w:rPr>
          <w:color w:val="1D1D1D"/>
          <w:spacing w:val="7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Interest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before="1"/>
        <w:ind w:left="1428"/>
      </w:pPr>
      <w:r>
        <w:rPr>
          <w:color w:val="2F2F2F"/>
          <w:w w:val="105"/>
        </w:rPr>
        <w:t>There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were</w:t>
      </w:r>
      <w:r>
        <w:rPr>
          <w:color w:val="2F2F2F"/>
          <w:spacing w:val="4"/>
          <w:w w:val="105"/>
        </w:rPr>
        <w:t> </w:t>
      </w:r>
      <w:r>
        <w:rPr>
          <w:color w:val="1D1D1D"/>
          <w:w w:val="105"/>
        </w:rPr>
        <w:t>no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declarations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6"/>
          <w:w w:val="105"/>
        </w:rPr>
        <w:t> </w:t>
      </w:r>
      <w:r>
        <w:rPr>
          <w:color w:val="1D1D1D"/>
          <w:spacing w:val="-2"/>
          <w:w w:val="105"/>
        </w:rPr>
        <w:t>interest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2"/>
        <w:tabs>
          <w:tab w:pos="1443" w:val="left" w:leader="none"/>
        </w:tabs>
        <w:rPr>
          <w:u w:val="none"/>
        </w:rPr>
      </w:pPr>
      <w:r>
        <w:rPr>
          <w:color w:val="2F2F2F"/>
          <w:spacing w:val="-2"/>
          <w:w w:val="105"/>
          <w:u w:val="none"/>
        </w:rPr>
        <w:t>2219/23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Public</w:t>
      </w:r>
      <w:r>
        <w:rPr>
          <w:color w:val="2F2F2F"/>
          <w:spacing w:val="16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Participation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28"/>
      </w:pPr>
      <w:r>
        <w:rPr>
          <w:color w:val="2F2F2F"/>
          <w:w w:val="105"/>
        </w:rPr>
        <w:t>There</w:t>
      </w:r>
      <w:r>
        <w:rPr>
          <w:color w:val="2F2F2F"/>
          <w:spacing w:val="12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9"/>
          <w:w w:val="105"/>
        </w:rPr>
        <w:t> </w:t>
      </w:r>
      <w:r>
        <w:rPr>
          <w:color w:val="1D1D1D"/>
          <w:w w:val="105"/>
        </w:rPr>
        <w:t>no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public </w:t>
      </w:r>
      <w:r>
        <w:rPr>
          <w:color w:val="1D1D1D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760" w:bottom="280" w:left="520" w:right="880"/>
        </w:sectPr>
      </w:pPr>
    </w:p>
    <w:p>
      <w:pPr>
        <w:pStyle w:val="Heading1"/>
        <w:tabs>
          <w:tab w:pos="1411" w:val="left" w:leader="none"/>
        </w:tabs>
        <w:spacing w:before="63"/>
        <w:ind w:left="151"/>
        <w:rPr>
          <w:u w:val="none"/>
        </w:rPr>
      </w:pPr>
      <w:r>
        <w:rPr>
          <w:color w:val="343434"/>
          <w:spacing w:val="-2"/>
          <w:u w:val="none"/>
        </w:rPr>
        <w:t>2220/23</w:t>
      </w:r>
      <w:r>
        <w:rPr>
          <w:color w:val="343434"/>
          <w:u w:val="none"/>
        </w:rPr>
        <w:tab/>
      </w:r>
      <w:r>
        <w:rPr>
          <w:color w:val="242424"/>
          <w:u w:val="thick" w:color="242424"/>
        </w:rPr>
        <w:t>Whitehaven</w:t>
      </w:r>
      <w:r>
        <w:rPr>
          <w:color w:val="242424"/>
          <w:spacing w:val="17"/>
          <w:u w:val="thick" w:color="242424"/>
        </w:rPr>
        <w:t> </w:t>
      </w:r>
      <w:r>
        <w:rPr>
          <w:color w:val="242424"/>
          <w:spacing w:val="-5"/>
          <w:u w:val="thick" w:color="242424"/>
        </w:rPr>
        <w:t>TRO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60" w:right="194" w:hanging="69"/>
      </w:pP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> </w:t>
      </w:r>
      <w:r>
        <w:rPr>
          <w:color w:val="242424"/>
          <w:w w:val="105"/>
        </w:rPr>
        <w:t>Council considered</w:t>
      </w:r>
      <w:r>
        <w:rPr>
          <w:color w:val="242424"/>
          <w:spacing w:val="40"/>
          <w:w w:val="105"/>
        </w:rPr>
        <w:t> </w:t>
      </w:r>
      <w:r>
        <w:rPr>
          <w:color w:val="242424"/>
          <w:w w:val="105"/>
        </w:rPr>
        <w:t>a report prepared</w:t>
      </w:r>
      <w:r>
        <w:rPr>
          <w:color w:val="242424"/>
          <w:spacing w:val="40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42424"/>
          <w:w w:val="105"/>
        </w:rPr>
        <w:t>Councillor O'Kane following a recent </w:t>
      </w:r>
      <w:r>
        <w:rPr>
          <w:color w:val="343434"/>
          <w:w w:val="105"/>
        </w:rPr>
        <w:t>zoom </w:t>
      </w:r>
      <w:r>
        <w:rPr>
          <w:color w:val="242424"/>
          <w:w w:val="105"/>
        </w:rPr>
        <w:t>meeting which was called to put </w:t>
      </w:r>
      <w:r>
        <w:rPr>
          <w:color w:val="151515"/>
          <w:w w:val="105"/>
        </w:rPr>
        <w:t>together </w:t>
      </w:r>
      <w:r>
        <w:rPr>
          <w:color w:val="242424"/>
          <w:w w:val="105"/>
        </w:rPr>
        <w:t>proposals for </w:t>
      </w:r>
      <w:r>
        <w:rPr>
          <w:color w:val="151515"/>
          <w:w w:val="105"/>
        </w:rPr>
        <w:t>the </w:t>
      </w:r>
      <w:r>
        <w:rPr>
          <w:color w:val="242424"/>
          <w:w w:val="105"/>
        </w:rPr>
        <w:t>Whitehaven </w:t>
      </w:r>
      <w:r>
        <w:rPr>
          <w:color w:val="343434"/>
          <w:w w:val="105"/>
        </w:rPr>
        <w:t>TRO </w:t>
      </w:r>
      <w:r>
        <w:rPr>
          <w:color w:val="242424"/>
          <w:w w:val="105"/>
        </w:rPr>
        <w:t>which </w:t>
      </w:r>
      <w:r>
        <w:rPr>
          <w:color w:val="343434"/>
          <w:w w:val="105"/>
        </w:rPr>
        <w:t>would </w:t>
      </w:r>
      <w:r>
        <w:rPr>
          <w:color w:val="242424"/>
          <w:w w:val="105"/>
        </w:rPr>
        <w:t>then be considered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> </w:t>
      </w:r>
      <w:r>
        <w:rPr>
          <w:color w:val="242424"/>
          <w:w w:val="105"/>
        </w:rPr>
        <w:t>full Council and 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formal decision</w:t>
      </w:r>
      <w:r>
        <w:rPr>
          <w:color w:val="242424"/>
          <w:spacing w:val="-1"/>
          <w:w w:val="105"/>
        </w:rPr>
        <w:t> </w:t>
      </w:r>
      <w:r>
        <w:rPr>
          <w:color w:val="151515"/>
          <w:w w:val="105"/>
        </w:rPr>
        <w:t>made</w:t>
      </w:r>
      <w:r>
        <w:rPr>
          <w:color w:val="151515"/>
          <w:spacing w:val="-10"/>
          <w:w w:val="105"/>
        </w:rPr>
        <w:t> </w:t>
      </w:r>
      <w:r>
        <w:rPr>
          <w:color w:val="242424"/>
          <w:w w:val="105"/>
        </w:rPr>
        <w:t>and a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response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sent </w:t>
      </w:r>
      <w:r>
        <w:rPr>
          <w:color w:val="151515"/>
          <w:w w:val="105"/>
        </w:rPr>
        <w:t>to</w:t>
      </w:r>
      <w:r>
        <w:rPr>
          <w:color w:val="151515"/>
          <w:spacing w:val="-12"/>
          <w:w w:val="105"/>
        </w:rPr>
        <w:t> </w:t>
      </w:r>
      <w:r>
        <w:rPr>
          <w:color w:val="343434"/>
          <w:w w:val="105"/>
        </w:rPr>
        <w:t>CCC.</w:t>
      </w:r>
      <w:r>
        <w:rPr>
          <w:color w:val="343434"/>
          <w:spacing w:val="-13"/>
          <w:w w:val="105"/>
        </w:rPr>
        <w:t> </w:t>
      </w:r>
      <w:r>
        <w:rPr>
          <w:color w:val="242424"/>
          <w:w w:val="105"/>
          <w:sz w:val="28"/>
        </w:rPr>
        <w:t>It</w:t>
      </w:r>
      <w:r>
        <w:rPr>
          <w:color w:val="242424"/>
          <w:spacing w:val="-14"/>
          <w:w w:val="105"/>
          <w:sz w:val="28"/>
        </w:rPr>
        <w:t> </w:t>
      </w:r>
      <w:r>
        <w:rPr>
          <w:color w:val="343434"/>
          <w:w w:val="105"/>
        </w:rPr>
        <w:t>was </w:t>
      </w:r>
      <w:r>
        <w:rPr>
          <w:color w:val="242424"/>
          <w:w w:val="105"/>
        </w:rPr>
        <w:t>proposed by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Councillor Hayes and seconded </w:t>
      </w:r>
      <w:r>
        <w:rPr>
          <w:color w:val="151515"/>
          <w:w w:val="105"/>
        </w:rPr>
        <w:t>by </w:t>
      </w:r>
      <w:r>
        <w:rPr>
          <w:color w:val="242424"/>
          <w:w w:val="105"/>
        </w:rPr>
        <w:t>Councillor Gill </w:t>
      </w:r>
      <w:r>
        <w:rPr>
          <w:color w:val="151515"/>
          <w:w w:val="105"/>
        </w:rPr>
        <w:t>that </w:t>
      </w:r>
      <w:r>
        <w:rPr>
          <w:color w:val="242424"/>
          <w:w w:val="105"/>
        </w:rPr>
        <w:t>the</w:t>
      </w:r>
      <w:r>
        <w:rPr>
          <w:color w:val="242424"/>
          <w:spacing w:val="-1"/>
          <w:w w:val="105"/>
        </w:rPr>
        <w:t> </w:t>
      </w:r>
      <w:r>
        <w:rPr>
          <w:color w:val="151515"/>
          <w:w w:val="105"/>
        </w:rPr>
        <w:t>proposals </w:t>
      </w:r>
      <w:r>
        <w:rPr>
          <w:color w:val="242424"/>
          <w:w w:val="105"/>
        </w:rPr>
        <w:t>arising from the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zoom meeting </w:t>
      </w:r>
      <w:r>
        <w:rPr>
          <w:color w:val="151515"/>
          <w:w w:val="105"/>
        </w:rPr>
        <w:t>be </w:t>
      </w:r>
      <w:r>
        <w:rPr>
          <w:color w:val="242424"/>
          <w:w w:val="105"/>
        </w:rPr>
        <w:t>approved and </w:t>
      </w:r>
      <w:r>
        <w:rPr>
          <w:color w:val="343434"/>
          <w:w w:val="105"/>
        </w:rPr>
        <w:t>sent </w:t>
      </w:r>
      <w:r>
        <w:rPr>
          <w:color w:val="242424"/>
          <w:w w:val="105"/>
        </w:rPr>
        <w:t>to the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County Council </w:t>
      </w:r>
      <w:r>
        <w:rPr>
          <w:color w:val="151515"/>
          <w:w w:val="105"/>
        </w:rPr>
        <w:t>in </w:t>
      </w:r>
      <w:r>
        <w:rPr>
          <w:color w:val="242424"/>
          <w:w w:val="105"/>
        </w:rPr>
        <w:t>respect of the Whitehaven TRO and that </w:t>
      </w:r>
      <w:r>
        <w:rPr>
          <w:color w:val="343434"/>
          <w:w w:val="105"/>
        </w:rPr>
        <w:t>any </w:t>
      </w:r>
      <w:r>
        <w:rPr>
          <w:color w:val="242424"/>
          <w:w w:val="105"/>
        </w:rPr>
        <w:t>Councillor who </w:t>
      </w:r>
      <w:r>
        <w:rPr>
          <w:color w:val="151515"/>
          <w:w w:val="105"/>
        </w:rPr>
        <w:t>had </w:t>
      </w:r>
      <w:r>
        <w:rPr>
          <w:color w:val="242424"/>
          <w:w w:val="105"/>
        </w:rPr>
        <w:t>been unable to attend the Meetings but who wished to make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further proposals</w:t>
      </w:r>
      <w:r>
        <w:rPr>
          <w:color w:val="242424"/>
          <w:spacing w:val="-4"/>
          <w:w w:val="105"/>
        </w:rPr>
        <w:t> </w:t>
      </w:r>
      <w:r>
        <w:rPr>
          <w:color w:val="343434"/>
          <w:w w:val="105"/>
        </w:rPr>
        <w:t>should </w:t>
      </w:r>
      <w:r>
        <w:rPr>
          <w:color w:val="151515"/>
          <w:w w:val="105"/>
        </w:rPr>
        <w:t>do</w:t>
      </w:r>
      <w:r>
        <w:rPr>
          <w:color w:val="151515"/>
          <w:spacing w:val="-10"/>
          <w:w w:val="105"/>
        </w:rPr>
        <w:t> </w:t>
      </w:r>
      <w:r>
        <w:rPr>
          <w:color w:val="343434"/>
          <w:w w:val="105"/>
        </w:rPr>
        <w:t>so</w:t>
      </w:r>
      <w:r>
        <w:rPr>
          <w:color w:val="343434"/>
          <w:spacing w:val="-7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Clerk by 17</w:t>
      </w:r>
      <w:r>
        <w:rPr>
          <w:color w:val="242424"/>
          <w:w w:val="105"/>
          <w:vertAlign w:val="superscript"/>
        </w:rPr>
        <w:t>th</w:t>
      </w:r>
      <w:r>
        <w:rPr>
          <w:color w:val="242424"/>
          <w:w w:val="105"/>
          <w:vertAlign w:val="baseline"/>
        </w:rPr>
        <w:t> March </w:t>
      </w:r>
      <w:r>
        <w:rPr>
          <w:color w:val="343434"/>
          <w:w w:val="105"/>
          <w:vertAlign w:val="baseline"/>
        </w:rPr>
        <w:t>2023 </w:t>
      </w:r>
      <w:r>
        <w:rPr>
          <w:color w:val="242424"/>
          <w:w w:val="105"/>
          <w:vertAlign w:val="baseline"/>
        </w:rPr>
        <w:t>and these will be</w:t>
      </w:r>
      <w:r>
        <w:rPr>
          <w:color w:val="242424"/>
          <w:spacing w:val="26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included</w:t>
      </w:r>
      <w:r>
        <w:rPr>
          <w:color w:val="151515"/>
          <w:spacing w:val="37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in the</w:t>
      </w:r>
      <w:r>
        <w:rPr>
          <w:color w:val="242424"/>
          <w:spacing w:val="-8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Council's </w:t>
      </w:r>
      <w:r>
        <w:rPr>
          <w:color w:val="151515"/>
          <w:w w:val="105"/>
          <w:vertAlign w:val="baseline"/>
        </w:rPr>
        <w:t>response. </w:t>
      </w:r>
      <w:r>
        <w:rPr>
          <w:color w:val="343434"/>
          <w:w w:val="105"/>
          <w:vertAlign w:val="baseline"/>
        </w:rPr>
        <w:t>A vote </w:t>
      </w:r>
      <w:r>
        <w:rPr>
          <w:color w:val="242424"/>
          <w:w w:val="105"/>
          <w:vertAlign w:val="baseline"/>
        </w:rPr>
        <w:t>was held and </w:t>
      </w:r>
      <w:r>
        <w:rPr>
          <w:color w:val="151515"/>
          <w:w w:val="105"/>
          <w:vertAlign w:val="baseline"/>
        </w:rPr>
        <w:t>it </w:t>
      </w:r>
      <w:r>
        <w:rPr>
          <w:color w:val="343434"/>
          <w:w w:val="105"/>
          <w:vertAlign w:val="baseline"/>
        </w:rPr>
        <w:t>was </w:t>
      </w:r>
      <w:r>
        <w:rPr>
          <w:color w:val="242424"/>
          <w:w w:val="105"/>
          <w:vertAlign w:val="baseline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452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16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12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11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242424"/>
          <w:w w:val="105"/>
        </w:rPr>
        <w:t>proposals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arising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1"/>
          <w:w w:val="105"/>
        </w:rPr>
        <w:t> </w:t>
      </w:r>
      <w:r>
        <w:rPr>
          <w:color w:val="242424"/>
          <w:spacing w:val="-4"/>
          <w:w w:val="105"/>
        </w:rPr>
        <w:t>zoom</w:t>
      </w:r>
    </w:p>
    <w:p>
      <w:pPr>
        <w:pStyle w:val="BodyText"/>
        <w:spacing w:line="261" w:lineRule="auto" w:before="25"/>
        <w:ind w:left="1446" w:right="194" w:firstLine="8"/>
      </w:pPr>
      <w:r>
        <w:rPr>
          <w:color w:val="242424"/>
          <w:w w:val="105"/>
        </w:rPr>
        <w:t>meeting be approved and sent to </w:t>
      </w:r>
      <w:r>
        <w:rPr>
          <w:color w:val="343434"/>
          <w:w w:val="105"/>
        </w:rPr>
        <w:t>the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County Council </w:t>
      </w:r>
      <w:r>
        <w:rPr>
          <w:color w:val="242424"/>
          <w:w w:val="105"/>
        </w:rPr>
        <w:t>in respect of the Whitehaven TRO and that any </w:t>
      </w:r>
      <w:r>
        <w:rPr>
          <w:color w:val="343434"/>
          <w:w w:val="105"/>
        </w:rPr>
        <w:t>Councillor who </w:t>
      </w:r>
      <w:r>
        <w:rPr>
          <w:color w:val="242424"/>
          <w:w w:val="105"/>
        </w:rPr>
        <w:t>had been unable to </w:t>
      </w:r>
      <w:r>
        <w:rPr>
          <w:color w:val="343434"/>
          <w:w w:val="105"/>
        </w:rPr>
        <w:t>attend </w:t>
      </w:r>
      <w:r>
        <w:rPr>
          <w:color w:val="151515"/>
          <w:w w:val="105"/>
        </w:rPr>
        <w:t>the </w:t>
      </w:r>
      <w:r>
        <w:rPr>
          <w:color w:val="242424"/>
          <w:w w:val="105"/>
        </w:rPr>
        <w:t>Meetings but</w:t>
      </w:r>
      <w:r>
        <w:rPr>
          <w:color w:val="242424"/>
          <w:spacing w:val="-2"/>
          <w:w w:val="105"/>
        </w:rPr>
        <w:t> </w:t>
      </w:r>
      <w:r>
        <w:rPr>
          <w:color w:val="343434"/>
          <w:w w:val="105"/>
        </w:rPr>
        <w:t>who </w:t>
      </w:r>
      <w:r>
        <w:rPr>
          <w:color w:val="242424"/>
          <w:w w:val="105"/>
        </w:rPr>
        <w:t>wished to make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further proposals</w:t>
      </w:r>
      <w:r>
        <w:rPr>
          <w:color w:val="242424"/>
          <w:spacing w:val="-5"/>
          <w:w w:val="105"/>
        </w:rPr>
        <w:t> </w:t>
      </w:r>
      <w:r>
        <w:rPr>
          <w:color w:val="343434"/>
          <w:w w:val="105"/>
        </w:rPr>
        <w:t>should</w:t>
      </w:r>
      <w:r>
        <w:rPr>
          <w:color w:val="343434"/>
          <w:spacing w:val="-3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11"/>
          <w:w w:val="105"/>
        </w:rPr>
        <w:t> </w:t>
      </w:r>
      <w:r>
        <w:rPr>
          <w:color w:val="343434"/>
          <w:w w:val="105"/>
        </w:rPr>
        <w:t>so</w:t>
      </w:r>
      <w:r>
        <w:rPr>
          <w:color w:val="343434"/>
          <w:spacing w:val="-8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6"/>
          <w:w w:val="105"/>
        </w:rPr>
        <w:t> </w:t>
      </w:r>
      <w:r>
        <w:rPr>
          <w:color w:val="343434"/>
          <w:w w:val="105"/>
        </w:rPr>
        <w:t>Clerk </w:t>
      </w:r>
      <w:r>
        <w:rPr>
          <w:color w:val="242424"/>
          <w:w w:val="105"/>
        </w:rPr>
        <w:t>by 17</w:t>
      </w:r>
      <w:r>
        <w:rPr>
          <w:color w:val="242424"/>
          <w:w w:val="105"/>
          <w:vertAlign w:val="superscript"/>
        </w:rPr>
        <w:t>th</w:t>
      </w:r>
      <w:r>
        <w:rPr>
          <w:color w:val="242424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March 2023 and </w:t>
      </w:r>
      <w:r>
        <w:rPr>
          <w:color w:val="242424"/>
          <w:w w:val="105"/>
          <w:vertAlign w:val="baseline"/>
        </w:rPr>
        <w:t>these </w:t>
      </w:r>
      <w:r>
        <w:rPr>
          <w:color w:val="343434"/>
          <w:w w:val="105"/>
          <w:vertAlign w:val="baseline"/>
        </w:rPr>
        <w:t>will </w:t>
      </w:r>
      <w:r>
        <w:rPr>
          <w:color w:val="242424"/>
          <w:w w:val="105"/>
          <w:vertAlign w:val="baseline"/>
        </w:rPr>
        <w:t>be included in the </w:t>
      </w:r>
      <w:r>
        <w:rPr>
          <w:color w:val="343434"/>
          <w:w w:val="105"/>
          <w:vertAlign w:val="baseline"/>
        </w:rPr>
        <w:t>Council's </w:t>
      </w:r>
      <w:r>
        <w:rPr>
          <w:color w:val="242424"/>
          <w:w w:val="105"/>
          <w:vertAlign w:val="baseline"/>
        </w:rPr>
        <w:t>response.</w:t>
      </w:r>
    </w:p>
    <w:p>
      <w:pPr>
        <w:pStyle w:val="BodyText"/>
        <w:spacing w:before="4"/>
      </w:pPr>
    </w:p>
    <w:p>
      <w:pPr>
        <w:pStyle w:val="Heading1"/>
        <w:tabs>
          <w:tab w:pos="1388" w:val="left" w:leader="none"/>
        </w:tabs>
        <w:ind w:left="130"/>
        <w:rPr>
          <w:u w:val="none"/>
        </w:rPr>
      </w:pPr>
      <w:r>
        <w:rPr>
          <w:color w:val="343434"/>
          <w:spacing w:val="-2"/>
          <w:u w:val="none"/>
        </w:rPr>
        <w:t>2221/23</w:t>
      </w:r>
      <w:r>
        <w:rPr>
          <w:color w:val="343434"/>
          <w:u w:val="none"/>
        </w:rPr>
        <w:tab/>
      </w:r>
      <w:r>
        <w:rPr>
          <w:color w:val="343434"/>
          <w:u w:val="thick" w:color="343434"/>
        </w:rPr>
        <w:t>Coronation</w:t>
      </w:r>
      <w:r>
        <w:rPr>
          <w:color w:val="343434"/>
          <w:spacing w:val="12"/>
          <w:u w:val="thick" w:color="343434"/>
        </w:rPr>
        <w:t> </w:t>
      </w:r>
      <w:r>
        <w:rPr>
          <w:color w:val="343434"/>
          <w:spacing w:val="-4"/>
          <w:u w:val="thick" w:color="343434"/>
        </w:rPr>
        <w:t>Seat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363" w:right="96" w:firstLine="7"/>
      </w:pPr>
      <w:r>
        <w:rPr>
          <w:color w:val="343434"/>
          <w:w w:val="105"/>
        </w:rPr>
        <w:t>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Council </w:t>
      </w:r>
      <w:r>
        <w:rPr>
          <w:color w:val="242424"/>
          <w:w w:val="105"/>
        </w:rPr>
        <w:t>considered </w:t>
      </w:r>
      <w:r>
        <w:rPr>
          <w:color w:val="343434"/>
          <w:w w:val="105"/>
        </w:rPr>
        <w:t>a </w:t>
      </w:r>
      <w:r>
        <w:rPr>
          <w:color w:val="242424"/>
          <w:w w:val="105"/>
        </w:rPr>
        <w:t>report </w:t>
      </w:r>
      <w:r>
        <w:rPr>
          <w:color w:val="343434"/>
          <w:w w:val="105"/>
        </w:rPr>
        <w:t>on </w:t>
      </w:r>
      <w:r>
        <w:rPr>
          <w:color w:val="242424"/>
          <w:w w:val="105"/>
        </w:rPr>
        <w:t>a quote that had been received </w:t>
      </w:r>
      <w:r>
        <w:rPr>
          <w:color w:val="343434"/>
          <w:w w:val="105"/>
        </w:rPr>
        <w:t>from </w:t>
      </w:r>
      <w:r>
        <w:rPr>
          <w:color w:val="242424"/>
          <w:w w:val="105"/>
        </w:rPr>
        <w:t>the </w:t>
      </w:r>
      <w:r>
        <w:rPr>
          <w:color w:val="343434"/>
          <w:w w:val="105"/>
        </w:rPr>
        <w:t>Council's supplier </w:t>
      </w:r>
      <w:r>
        <w:rPr>
          <w:color w:val="242424"/>
          <w:w w:val="105"/>
        </w:rPr>
        <w:t>Glasdons </w:t>
      </w:r>
      <w:r>
        <w:rPr>
          <w:color w:val="343434"/>
          <w:w w:val="105"/>
        </w:rPr>
        <w:t>about </w:t>
      </w:r>
      <w:r>
        <w:rPr>
          <w:color w:val="242424"/>
          <w:w w:val="105"/>
        </w:rPr>
        <w:t>a </w:t>
      </w:r>
      <w:r>
        <w:rPr>
          <w:color w:val="343434"/>
          <w:w w:val="105"/>
        </w:rPr>
        <w:t>seat </w:t>
      </w:r>
      <w:r>
        <w:rPr>
          <w:color w:val="242424"/>
          <w:w w:val="105"/>
        </w:rPr>
        <w:t>which they had produced to </w:t>
      </w:r>
      <w:r>
        <w:rPr>
          <w:color w:val="343434"/>
          <w:w w:val="105"/>
        </w:rPr>
        <w:t>commemorate </w:t>
      </w:r>
      <w:r>
        <w:rPr>
          <w:color w:val="242424"/>
          <w:w w:val="105"/>
        </w:rPr>
        <w:t>the</w:t>
      </w:r>
      <w:r>
        <w:rPr>
          <w:color w:val="242424"/>
          <w:spacing w:val="-5"/>
          <w:w w:val="105"/>
        </w:rPr>
        <w:t> </w:t>
      </w:r>
      <w:r>
        <w:rPr>
          <w:color w:val="343434"/>
          <w:w w:val="105"/>
        </w:rPr>
        <w:t>Coronation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of </w:t>
      </w:r>
      <w:r>
        <w:rPr>
          <w:color w:val="242424"/>
          <w:w w:val="105"/>
        </w:rPr>
        <w:t>King </w:t>
      </w:r>
      <w:r>
        <w:rPr>
          <w:color w:val="343434"/>
          <w:w w:val="105"/>
        </w:rPr>
        <w:t>Charles </w:t>
      </w:r>
      <w:r>
        <w:rPr>
          <w:color w:val="242424"/>
          <w:w w:val="105"/>
        </w:rPr>
        <w:t>III at </w:t>
      </w:r>
      <w:r>
        <w:rPr>
          <w:color w:val="343434"/>
          <w:w w:val="105"/>
        </w:rPr>
        <w:t>a cost </w:t>
      </w:r>
      <w:r>
        <w:rPr>
          <w:color w:val="242424"/>
          <w:w w:val="105"/>
        </w:rPr>
        <w:t>of </w:t>
      </w:r>
      <w:r>
        <w:rPr>
          <w:color w:val="343434"/>
          <w:w w:val="105"/>
        </w:rPr>
        <w:t>£706.38 </w:t>
      </w:r>
      <w:r>
        <w:rPr>
          <w:color w:val="242424"/>
          <w:w w:val="105"/>
        </w:rPr>
        <w:t>plus VAT. There </w:t>
      </w:r>
      <w:r>
        <w:rPr>
          <w:color w:val="343434"/>
          <w:w w:val="105"/>
        </w:rPr>
        <w:t>was</w:t>
      </w:r>
      <w:r>
        <w:rPr>
          <w:color w:val="343434"/>
          <w:spacing w:val="-1"/>
          <w:w w:val="105"/>
        </w:rPr>
        <w:t> </w:t>
      </w:r>
      <w:r>
        <w:rPr>
          <w:color w:val="242424"/>
          <w:w w:val="105"/>
        </w:rPr>
        <w:t>a </w:t>
      </w:r>
      <w:r>
        <w:rPr>
          <w:color w:val="343434"/>
          <w:w w:val="105"/>
        </w:rPr>
        <w:t>spare </w:t>
      </w:r>
      <w:r>
        <w:rPr>
          <w:color w:val="242424"/>
          <w:w w:val="105"/>
        </w:rPr>
        <w:t>plinth </w:t>
      </w:r>
      <w:r>
        <w:rPr>
          <w:color w:val="151515"/>
          <w:w w:val="105"/>
        </w:rPr>
        <w:t>in </w:t>
      </w:r>
      <w:r>
        <w:rPr>
          <w:color w:val="343434"/>
          <w:w w:val="105"/>
        </w:rPr>
        <w:t>St Nicholas</w:t>
      </w:r>
      <w:r>
        <w:rPr>
          <w:color w:val="343434"/>
          <w:spacing w:val="30"/>
          <w:w w:val="105"/>
        </w:rPr>
        <w:t> </w:t>
      </w:r>
      <w:r>
        <w:rPr>
          <w:color w:val="242424"/>
          <w:w w:val="105"/>
        </w:rPr>
        <w:t>Gardens </w:t>
      </w:r>
      <w:r>
        <w:rPr>
          <w:color w:val="343434"/>
          <w:w w:val="105"/>
        </w:rPr>
        <w:t>and the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Church </w:t>
      </w:r>
      <w:r>
        <w:rPr>
          <w:color w:val="151515"/>
          <w:w w:val="105"/>
        </w:rPr>
        <w:t>had </w:t>
      </w:r>
      <w:r>
        <w:rPr>
          <w:color w:val="242424"/>
          <w:w w:val="105"/>
        </w:rPr>
        <w:t>confirmed </w:t>
      </w:r>
      <w:r>
        <w:rPr>
          <w:color w:val="343434"/>
          <w:w w:val="105"/>
        </w:rPr>
        <w:t>that there were no </w:t>
      </w:r>
      <w:r>
        <w:rPr>
          <w:color w:val="242424"/>
          <w:w w:val="105"/>
        </w:rPr>
        <w:t>objections to </w:t>
      </w:r>
      <w:r>
        <w:rPr>
          <w:color w:val="343434"/>
          <w:w w:val="105"/>
        </w:rPr>
        <w:t>a seat</w:t>
      </w:r>
      <w:r>
        <w:rPr>
          <w:color w:val="343434"/>
          <w:spacing w:val="-1"/>
          <w:w w:val="105"/>
        </w:rPr>
        <w:t> </w:t>
      </w:r>
      <w:r>
        <w:rPr>
          <w:color w:val="242424"/>
          <w:w w:val="105"/>
        </w:rPr>
        <w:t>being placed </w:t>
      </w:r>
      <w:r>
        <w:rPr>
          <w:color w:val="343434"/>
          <w:w w:val="105"/>
        </w:rPr>
        <w:t>there. </w:t>
      </w:r>
      <w:r>
        <w:rPr>
          <w:color w:val="242424"/>
          <w:w w:val="105"/>
          <w:sz w:val="28"/>
        </w:rPr>
        <w:t>It </w:t>
      </w:r>
      <w:r>
        <w:rPr>
          <w:color w:val="343434"/>
          <w:w w:val="105"/>
        </w:rPr>
        <w:t>was </w:t>
      </w:r>
      <w:r>
        <w:rPr>
          <w:color w:val="242424"/>
          <w:w w:val="105"/>
        </w:rPr>
        <w:t>proposed by </w:t>
      </w:r>
      <w:r>
        <w:rPr>
          <w:color w:val="343434"/>
          <w:w w:val="105"/>
        </w:rPr>
        <w:t>Councillor </w:t>
      </w:r>
      <w:r>
        <w:rPr>
          <w:color w:val="242424"/>
          <w:w w:val="105"/>
        </w:rPr>
        <w:t>Hayes and </w:t>
      </w:r>
      <w:r>
        <w:rPr>
          <w:color w:val="343434"/>
          <w:w w:val="105"/>
        </w:rPr>
        <w:t>seconded </w:t>
      </w:r>
      <w:r>
        <w:rPr>
          <w:color w:val="242424"/>
          <w:w w:val="105"/>
        </w:rPr>
        <w:t>by </w:t>
      </w:r>
      <w:r>
        <w:rPr>
          <w:color w:val="343434"/>
          <w:w w:val="105"/>
        </w:rPr>
        <w:t>Councillor </w:t>
      </w:r>
      <w:r>
        <w:rPr>
          <w:color w:val="242424"/>
          <w:w w:val="105"/>
        </w:rPr>
        <w:t>Maudling that the </w:t>
      </w:r>
      <w:r>
        <w:rPr>
          <w:color w:val="343434"/>
          <w:w w:val="105"/>
        </w:rPr>
        <w:t>Coronation </w:t>
      </w:r>
      <w:r>
        <w:rPr>
          <w:color w:val="242424"/>
          <w:w w:val="105"/>
        </w:rPr>
        <w:t>seat be</w:t>
      </w:r>
      <w:r>
        <w:rPr>
          <w:color w:val="242424"/>
          <w:spacing w:val="-18"/>
          <w:w w:val="105"/>
        </w:rPr>
        <w:t> </w:t>
      </w:r>
      <w:r>
        <w:rPr>
          <w:color w:val="151515"/>
          <w:w w:val="105"/>
        </w:rPr>
        <w:t>purchased </w:t>
      </w:r>
      <w:r>
        <w:rPr>
          <w:color w:val="242424"/>
          <w:w w:val="105"/>
        </w:rPr>
        <w:t>at 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cost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£706.38 plus VAT</w:t>
      </w:r>
      <w:r>
        <w:rPr>
          <w:color w:val="242424"/>
          <w:spacing w:val="-1"/>
          <w:w w:val="105"/>
        </w:rPr>
        <w:t> </w:t>
      </w:r>
      <w:r>
        <w:rPr>
          <w:color w:val="343434"/>
          <w:w w:val="105"/>
        </w:rPr>
        <w:t>and </w:t>
      </w:r>
      <w:r>
        <w:rPr>
          <w:color w:val="151515"/>
          <w:w w:val="105"/>
        </w:rPr>
        <w:t>placed in</w:t>
      </w:r>
      <w:r>
        <w:rPr>
          <w:color w:val="151515"/>
          <w:spacing w:val="-7"/>
          <w:w w:val="105"/>
        </w:rPr>
        <w:t> </w:t>
      </w:r>
      <w:r>
        <w:rPr>
          <w:color w:val="242424"/>
          <w:w w:val="105"/>
        </w:rPr>
        <w:t>St Nicholas</w:t>
      </w:r>
      <w:r>
        <w:rPr>
          <w:color w:val="242424"/>
          <w:spacing w:val="-2"/>
          <w:w w:val="105"/>
        </w:rPr>
        <w:t> </w:t>
      </w:r>
      <w:r>
        <w:rPr>
          <w:color w:val="343434"/>
          <w:w w:val="105"/>
        </w:rPr>
        <w:t>Gardens. </w:t>
      </w:r>
      <w:r>
        <w:rPr>
          <w:color w:val="242424"/>
          <w:w w:val="105"/>
        </w:rPr>
        <w:t>A </w:t>
      </w:r>
      <w:r>
        <w:rPr>
          <w:color w:val="343434"/>
          <w:w w:val="105"/>
        </w:rPr>
        <w:t>vote </w:t>
      </w:r>
      <w:r>
        <w:rPr>
          <w:color w:val="242424"/>
          <w:w w:val="105"/>
        </w:rPr>
        <w:t>was </w:t>
      </w:r>
      <w:r>
        <w:rPr>
          <w:color w:val="151515"/>
          <w:w w:val="105"/>
        </w:rPr>
        <w:t>held </w:t>
      </w:r>
      <w:r>
        <w:rPr>
          <w:color w:val="343434"/>
          <w:w w:val="105"/>
        </w:rPr>
        <w:t>and </w:t>
      </w:r>
      <w:r>
        <w:rPr>
          <w:color w:val="151515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51515"/>
          <w:w w:val="105"/>
        </w:rPr>
        <w:t>unanimously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/>
        <w:ind w:left="1368" w:hanging="3"/>
      </w:pPr>
      <w:r>
        <w:rPr>
          <w:b/>
          <w:color w:val="343434"/>
          <w:w w:val="105"/>
        </w:rPr>
        <w:t>RESOLVED </w:t>
      </w:r>
      <w:r>
        <w:rPr>
          <w:color w:val="242424"/>
          <w:w w:val="105"/>
        </w:rPr>
        <w:t>-</w:t>
      </w:r>
      <w:r>
        <w:rPr>
          <w:color w:val="242424"/>
          <w:spacing w:val="-6"/>
          <w:w w:val="105"/>
        </w:rPr>
        <w:t> </w:t>
      </w:r>
      <w:r>
        <w:rPr>
          <w:color w:val="343434"/>
          <w:w w:val="105"/>
        </w:rPr>
        <w:t>That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> </w:t>
      </w:r>
      <w:r>
        <w:rPr>
          <w:color w:val="343434"/>
          <w:w w:val="105"/>
        </w:rPr>
        <w:t>Coronation seat </w:t>
      </w:r>
      <w:r>
        <w:rPr>
          <w:color w:val="242424"/>
          <w:w w:val="105"/>
        </w:rPr>
        <w:t>be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purchased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3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6"/>
          <w:w w:val="105"/>
        </w:rPr>
        <w:t> </w:t>
      </w:r>
      <w:r>
        <w:rPr>
          <w:color w:val="242424"/>
          <w:w w:val="105"/>
        </w:rPr>
        <w:t>cost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> </w:t>
      </w:r>
      <w:r>
        <w:rPr>
          <w:color w:val="343434"/>
          <w:w w:val="105"/>
        </w:rPr>
        <w:t>£706.38 </w:t>
      </w:r>
      <w:r>
        <w:rPr>
          <w:color w:val="242424"/>
          <w:w w:val="105"/>
        </w:rPr>
        <w:t>plus </w:t>
      </w:r>
      <w:r>
        <w:rPr>
          <w:color w:val="343434"/>
          <w:w w:val="105"/>
        </w:rPr>
        <w:t>VAT </w:t>
      </w:r>
      <w:r>
        <w:rPr>
          <w:color w:val="242424"/>
          <w:w w:val="105"/>
        </w:rPr>
        <w:t>and placed in </w:t>
      </w:r>
      <w:r>
        <w:rPr>
          <w:color w:val="343434"/>
          <w:w w:val="105"/>
        </w:rPr>
        <w:t>St Nicholas Gardens.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1307" w:val="left" w:leader="none"/>
        </w:tabs>
        <w:rPr>
          <w:u w:val="none"/>
        </w:rPr>
      </w:pPr>
      <w:r>
        <w:rPr>
          <w:color w:val="343434"/>
          <w:spacing w:val="-2"/>
          <w:w w:val="105"/>
          <w:u w:val="none"/>
        </w:rPr>
        <w:t>2222/23</w:t>
      </w:r>
      <w:r>
        <w:rPr>
          <w:color w:val="343434"/>
          <w:u w:val="none"/>
        </w:rPr>
        <w:tab/>
      </w:r>
      <w:r>
        <w:rPr>
          <w:color w:val="343434"/>
          <w:spacing w:val="-2"/>
          <w:w w:val="105"/>
          <w:u w:val="thick" w:color="343434"/>
        </w:rPr>
        <w:t>Meeting</w:t>
      </w:r>
      <w:r>
        <w:rPr>
          <w:color w:val="343434"/>
          <w:spacing w:val="-16"/>
          <w:w w:val="105"/>
          <w:u w:val="thick" w:color="343434"/>
        </w:rPr>
        <w:t> </w:t>
      </w:r>
      <w:r>
        <w:rPr>
          <w:color w:val="343434"/>
          <w:spacing w:val="-2"/>
          <w:w w:val="105"/>
          <w:u w:val="thick" w:color="343434"/>
        </w:rPr>
        <w:t>re</w:t>
      </w:r>
      <w:r>
        <w:rPr>
          <w:color w:val="343434"/>
          <w:spacing w:val="-21"/>
          <w:w w:val="105"/>
          <w:u w:val="thick" w:color="343434"/>
        </w:rPr>
        <w:t> </w:t>
      </w:r>
      <w:r>
        <w:rPr>
          <w:color w:val="343434"/>
          <w:spacing w:val="-2"/>
          <w:w w:val="105"/>
          <w:u w:val="thick" w:color="343434"/>
        </w:rPr>
        <w:t>St</w:t>
      </w:r>
      <w:r>
        <w:rPr>
          <w:color w:val="343434"/>
          <w:spacing w:val="-7"/>
          <w:w w:val="105"/>
          <w:u w:val="thick" w:color="343434"/>
        </w:rPr>
        <w:t> </w:t>
      </w:r>
      <w:r>
        <w:rPr>
          <w:color w:val="343434"/>
          <w:spacing w:val="-2"/>
          <w:w w:val="105"/>
          <w:u w:val="thick" w:color="343434"/>
        </w:rPr>
        <w:t>Nicholas Gardens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283"/>
      </w:pPr>
      <w:r>
        <w:rPr>
          <w:color w:val="343434"/>
          <w:w w:val="105"/>
        </w:rPr>
        <w:t>The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Clerk</w:t>
      </w:r>
      <w:r>
        <w:rPr>
          <w:color w:val="343434"/>
          <w:spacing w:val="3"/>
          <w:w w:val="105"/>
        </w:rPr>
        <w:t> </w:t>
      </w:r>
      <w:r>
        <w:rPr>
          <w:color w:val="242424"/>
          <w:w w:val="105"/>
        </w:rPr>
        <w:t>reported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had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been </w:t>
      </w:r>
      <w:r>
        <w:rPr>
          <w:color w:val="343434"/>
          <w:w w:val="105"/>
        </w:rPr>
        <w:t>a</w:t>
      </w:r>
      <w:r>
        <w:rPr>
          <w:color w:val="343434"/>
          <w:spacing w:val="11"/>
          <w:w w:val="105"/>
        </w:rPr>
        <w:t> </w:t>
      </w:r>
      <w:r>
        <w:rPr>
          <w:color w:val="242424"/>
          <w:w w:val="105"/>
        </w:rPr>
        <w:t>meeting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> </w:t>
      </w:r>
      <w:r>
        <w:rPr>
          <w:color w:val="343434"/>
          <w:w w:val="105"/>
        </w:rPr>
        <w:t>stakeholders</w:t>
      </w:r>
      <w:r>
        <w:rPr>
          <w:color w:val="343434"/>
          <w:spacing w:val="16"/>
          <w:w w:val="105"/>
        </w:rPr>
        <w:t> </w:t>
      </w:r>
      <w:r>
        <w:rPr>
          <w:color w:val="242424"/>
          <w:spacing w:val="-5"/>
          <w:w w:val="105"/>
        </w:rPr>
        <w:t>in</w:t>
      </w:r>
    </w:p>
    <w:p>
      <w:pPr>
        <w:pStyle w:val="BodyText"/>
        <w:spacing w:line="254" w:lineRule="auto" w:before="26"/>
        <w:ind w:left="1361" w:right="194" w:firstLine="7"/>
      </w:pPr>
      <w:r>
        <w:rPr>
          <w:color w:val="151515"/>
          <w:w w:val="105"/>
        </w:rPr>
        <w:t>respect </w:t>
      </w:r>
      <w:r>
        <w:rPr>
          <w:color w:val="242424"/>
          <w:w w:val="105"/>
        </w:rPr>
        <w:t>of</w:t>
      </w:r>
      <w:r>
        <w:rPr>
          <w:color w:val="242424"/>
          <w:spacing w:val="-2"/>
          <w:w w:val="105"/>
        </w:rPr>
        <w:t> </w:t>
      </w:r>
      <w:r>
        <w:rPr>
          <w:color w:val="343434"/>
          <w:w w:val="105"/>
        </w:rPr>
        <w:t>St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Nicholas </w:t>
      </w:r>
      <w:r>
        <w:rPr>
          <w:color w:val="242424"/>
          <w:w w:val="105"/>
        </w:rPr>
        <w:t>Gardens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28</w:t>
      </w:r>
      <w:r>
        <w:rPr>
          <w:color w:val="242424"/>
          <w:w w:val="105"/>
          <w:vertAlign w:val="superscript"/>
        </w:rPr>
        <w:t>th</w:t>
      </w:r>
      <w:r>
        <w:rPr>
          <w:color w:val="242424"/>
          <w:spacing w:val="-1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February 2023</w:t>
      </w:r>
      <w:r>
        <w:rPr>
          <w:color w:val="343434"/>
          <w:spacing w:val="-3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and </w:t>
      </w:r>
      <w:r>
        <w:rPr>
          <w:color w:val="242424"/>
          <w:w w:val="105"/>
          <w:vertAlign w:val="baseline"/>
        </w:rPr>
        <w:t>the</w:t>
      </w:r>
      <w:r>
        <w:rPr>
          <w:color w:val="242424"/>
          <w:spacing w:val="-18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Council</w:t>
      </w:r>
      <w:r>
        <w:rPr>
          <w:color w:val="343434"/>
          <w:spacing w:val="-5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considered </w:t>
      </w:r>
      <w:r>
        <w:rPr>
          <w:color w:val="151515"/>
          <w:w w:val="105"/>
          <w:vertAlign w:val="baseline"/>
        </w:rPr>
        <w:t>the </w:t>
      </w:r>
      <w:r>
        <w:rPr>
          <w:color w:val="343434"/>
          <w:w w:val="105"/>
          <w:vertAlign w:val="baseline"/>
        </w:rPr>
        <w:t>notes</w:t>
      </w:r>
      <w:r>
        <w:rPr>
          <w:color w:val="343434"/>
          <w:spacing w:val="-3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of the</w:t>
      </w:r>
      <w:r>
        <w:rPr>
          <w:color w:val="242424"/>
          <w:spacing w:val="-1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meeting. </w:t>
      </w:r>
      <w:r>
        <w:rPr>
          <w:color w:val="343434"/>
          <w:w w:val="105"/>
          <w:sz w:val="28"/>
          <w:vertAlign w:val="baseline"/>
        </w:rPr>
        <w:t>It </w:t>
      </w:r>
      <w:r>
        <w:rPr>
          <w:color w:val="343434"/>
          <w:w w:val="105"/>
          <w:vertAlign w:val="baseline"/>
        </w:rPr>
        <w:t>was </w:t>
      </w:r>
      <w:r>
        <w:rPr>
          <w:color w:val="242424"/>
          <w:w w:val="105"/>
          <w:vertAlign w:val="baseline"/>
        </w:rPr>
        <w:t>proposed by </w:t>
      </w:r>
      <w:r>
        <w:rPr>
          <w:color w:val="343434"/>
          <w:w w:val="105"/>
          <w:vertAlign w:val="baseline"/>
        </w:rPr>
        <w:t>Councillor Hayes and seconded </w:t>
      </w:r>
      <w:r>
        <w:rPr>
          <w:color w:val="242424"/>
          <w:w w:val="105"/>
          <w:vertAlign w:val="baseline"/>
        </w:rPr>
        <w:t>by </w:t>
      </w:r>
      <w:r>
        <w:rPr>
          <w:color w:val="343434"/>
          <w:w w:val="105"/>
          <w:vertAlign w:val="baseline"/>
        </w:rPr>
        <w:t>Councillor Gill </w:t>
      </w:r>
      <w:r>
        <w:rPr>
          <w:color w:val="242424"/>
          <w:w w:val="105"/>
          <w:vertAlign w:val="baseline"/>
        </w:rPr>
        <w:t>that the notes </w:t>
      </w:r>
      <w:r>
        <w:rPr>
          <w:color w:val="343434"/>
          <w:w w:val="105"/>
          <w:vertAlign w:val="baseline"/>
        </w:rPr>
        <w:t>of </w:t>
      </w:r>
      <w:r>
        <w:rPr>
          <w:color w:val="151515"/>
          <w:w w:val="105"/>
          <w:vertAlign w:val="baseline"/>
        </w:rPr>
        <w:t>the </w:t>
      </w:r>
      <w:r>
        <w:rPr>
          <w:color w:val="242424"/>
          <w:w w:val="105"/>
          <w:vertAlign w:val="baseline"/>
        </w:rPr>
        <w:t>meeting </w:t>
      </w:r>
      <w:r>
        <w:rPr>
          <w:color w:val="343434"/>
          <w:w w:val="105"/>
          <w:vertAlign w:val="baseline"/>
        </w:rPr>
        <w:t>and the </w:t>
      </w:r>
      <w:r>
        <w:rPr>
          <w:color w:val="242424"/>
          <w:w w:val="105"/>
          <w:vertAlign w:val="baseline"/>
        </w:rPr>
        <w:t>actions be</w:t>
      </w:r>
      <w:r>
        <w:rPr>
          <w:color w:val="242424"/>
          <w:spacing w:val="-8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approved and noted. A </w:t>
      </w:r>
      <w:r>
        <w:rPr>
          <w:color w:val="343434"/>
          <w:w w:val="105"/>
          <w:vertAlign w:val="baseline"/>
        </w:rPr>
        <w:t>vote was </w:t>
      </w:r>
      <w:r>
        <w:rPr>
          <w:color w:val="242424"/>
          <w:w w:val="105"/>
          <w:vertAlign w:val="baseline"/>
        </w:rPr>
        <w:t>held </w:t>
      </w:r>
      <w:r>
        <w:rPr>
          <w:color w:val="343434"/>
          <w:w w:val="105"/>
          <w:vertAlign w:val="baseline"/>
        </w:rPr>
        <w:t>and </w:t>
      </w:r>
      <w:r>
        <w:rPr>
          <w:color w:val="242424"/>
          <w:w w:val="105"/>
          <w:vertAlign w:val="baseline"/>
        </w:rPr>
        <w:t>it </w:t>
      </w:r>
      <w:r>
        <w:rPr>
          <w:color w:val="343434"/>
          <w:w w:val="105"/>
          <w:vertAlign w:val="baseline"/>
        </w:rPr>
        <w:t>was </w:t>
      </w:r>
      <w:r>
        <w:rPr>
          <w:color w:val="151515"/>
          <w:w w:val="105"/>
          <w:vertAlign w:val="baseline"/>
        </w:rPr>
        <w:t>unanimously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1"/>
        <w:ind w:left="1369" w:right="863" w:hanging="11"/>
      </w:pPr>
      <w:r>
        <w:rPr>
          <w:b/>
          <w:color w:val="343434"/>
          <w:w w:val="105"/>
        </w:rPr>
        <w:t>RESOLVED </w:t>
      </w:r>
      <w:r>
        <w:rPr>
          <w:color w:val="7C7C7C"/>
          <w:w w:val="105"/>
        </w:rPr>
        <w:t>-</w:t>
      </w:r>
      <w:r>
        <w:rPr>
          <w:color w:val="7C7C7C"/>
          <w:spacing w:val="40"/>
          <w:w w:val="105"/>
        </w:rPr>
        <w:t> </w:t>
      </w:r>
      <w:r>
        <w:rPr>
          <w:color w:val="242424"/>
          <w:w w:val="105"/>
        </w:rPr>
        <w:t>That </w:t>
      </w:r>
      <w:r>
        <w:rPr>
          <w:color w:val="343434"/>
          <w:w w:val="105"/>
        </w:rPr>
        <w:t>notes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3"/>
          <w:w w:val="105"/>
        </w:rPr>
        <w:t> </w:t>
      </w:r>
      <w:r>
        <w:rPr>
          <w:color w:val="242424"/>
          <w:w w:val="105"/>
        </w:rPr>
        <w:t>the meeting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and the</w:t>
      </w:r>
      <w:r>
        <w:rPr>
          <w:color w:val="242424"/>
          <w:spacing w:val="-7"/>
          <w:w w:val="105"/>
        </w:rPr>
        <w:t> </w:t>
      </w:r>
      <w:r>
        <w:rPr>
          <w:color w:val="343434"/>
          <w:w w:val="105"/>
        </w:rPr>
        <w:t>actions </w:t>
      </w:r>
      <w:r>
        <w:rPr>
          <w:color w:val="242424"/>
          <w:w w:val="105"/>
        </w:rPr>
        <w:t>be</w:t>
      </w:r>
      <w:r>
        <w:rPr>
          <w:color w:val="242424"/>
          <w:spacing w:val="-9"/>
          <w:w w:val="105"/>
        </w:rPr>
        <w:t> </w:t>
      </w:r>
      <w:r>
        <w:rPr>
          <w:color w:val="343434"/>
          <w:w w:val="105"/>
        </w:rPr>
        <w:t>approved and </w:t>
      </w:r>
      <w:r>
        <w:rPr>
          <w:color w:val="242424"/>
          <w:spacing w:val="-2"/>
          <w:w w:val="105"/>
        </w:rPr>
        <w:t>noted.</w:t>
      </w:r>
    </w:p>
    <w:p>
      <w:pPr>
        <w:spacing w:after="0" w:line="261" w:lineRule="auto"/>
        <w:sectPr>
          <w:pgSz w:w="11910" w:h="16840"/>
          <w:pgMar w:top="1020" w:bottom="280" w:left="520" w:right="880"/>
        </w:sectPr>
      </w:pPr>
    </w:p>
    <w:p>
      <w:pPr>
        <w:pStyle w:val="Heading1"/>
        <w:tabs>
          <w:tab w:pos="1345" w:val="left" w:leader="none"/>
        </w:tabs>
        <w:spacing w:before="71"/>
        <w:ind w:left="144"/>
        <w:rPr>
          <w:u w:val="none"/>
        </w:rPr>
      </w:pPr>
      <w:r>
        <w:rPr>
          <w:color w:val="2F2F2F"/>
          <w:spacing w:val="-2"/>
          <w:u w:val="none"/>
        </w:rPr>
        <w:t>2223/23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Civic</w:t>
      </w:r>
      <w:r>
        <w:rPr>
          <w:color w:val="2F2F2F"/>
          <w:spacing w:val="4"/>
          <w:u w:val="thick" w:color="2F2F2F"/>
        </w:rPr>
        <w:t> </w:t>
      </w:r>
      <w:r>
        <w:rPr>
          <w:color w:val="2F2F2F"/>
          <w:spacing w:val="-2"/>
          <w:u w:val="thick" w:color="2F2F2F"/>
        </w:rPr>
        <w:t>Regalia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325" w:hanging="6"/>
      </w:pPr>
      <w:r>
        <w:rPr>
          <w:color w:val="1F1F1F"/>
          <w:w w:val="105"/>
        </w:rPr>
        <w:t>The</w:t>
      </w:r>
      <w:r>
        <w:rPr>
          <w:color w:val="1F1F1F"/>
          <w:spacing w:val="40"/>
          <w:w w:val="105"/>
        </w:rPr>
        <w:t> </w:t>
      </w:r>
      <w:r>
        <w:rPr>
          <w:color w:val="2F2F2F"/>
          <w:w w:val="105"/>
        </w:rPr>
        <w:t>Clerk </w:t>
      </w:r>
      <w:r>
        <w:rPr>
          <w:color w:val="0F0F0F"/>
          <w:w w:val="105"/>
        </w:rPr>
        <w:t>reported </w:t>
      </w:r>
      <w:r>
        <w:rPr>
          <w:color w:val="1F1F1F"/>
          <w:w w:val="105"/>
        </w:rPr>
        <w:t>on </w:t>
      </w:r>
      <w:r>
        <w:rPr>
          <w:color w:val="2F2F2F"/>
          <w:w w:val="105"/>
        </w:rPr>
        <w:t>the </w:t>
      </w:r>
      <w:r>
        <w:rPr>
          <w:color w:val="1F1F1F"/>
          <w:w w:val="105"/>
        </w:rPr>
        <w:t>issue of 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transfer of the</w:t>
      </w:r>
      <w:r>
        <w:rPr>
          <w:color w:val="1F1F1F"/>
          <w:spacing w:val="-8"/>
          <w:w w:val="105"/>
        </w:rPr>
        <w:t> </w:t>
      </w:r>
      <w:r>
        <w:rPr>
          <w:color w:val="2F2F2F"/>
          <w:w w:val="105"/>
        </w:rPr>
        <w:t>Civic </w:t>
      </w:r>
      <w:r>
        <w:rPr>
          <w:color w:val="1F1F1F"/>
          <w:w w:val="105"/>
        </w:rPr>
        <w:t>Regalia to the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Town </w:t>
      </w:r>
      <w:r>
        <w:rPr>
          <w:color w:val="2F2F2F"/>
          <w:w w:val="105"/>
        </w:rPr>
        <w:t>Council and </w:t>
      </w:r>
      <w:r>
        <w:rPr>
          <w:color w:val="1F1F1F"/>
          <w:w w:val="105"/>
        </w:rPr>
        <w:t>referred to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an article in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Whitehaven News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said that</w:t>
      </w:r>
      <w:r>
        <w:rPr>
          <w:color w:val="1F1F1F"/>
          <w:spacing w:val="-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8"/>
          <w:w w:val="105"/>
        </w:rPr>
        <w:t> </w:t>
      </w:r>
      <w:r>
        <w:rPr>
          <w:color w:val="1F1F1F"/>
          <w:w w:val="105"/>
        </w:rPr>
        <w:t>Civic Regalia currently </w:t>
      </w:r>
      <w:r>
        <w:rPr>
          <w:color w:val="2F2F2F"/>
          <w:w w:val="105"/>
        </w:rPr>
        <w:t>on </w:t>
      </w:r>
      <w:r>
        <w:rPr>
          <w:color w:val="0F0F0F"/>
          <w:w w:val="105"/>
        </w:rPr>
        <w:t>loan </w:t>
      </w:r>
      <w:r>
        <w:rPr>
          <w:color w:val="2F2F2F"/>
          <w:w w:val="105"/>
        </w:rPr>
        <w:t>from Copeland </w:t>
      </w:r>
      <w:r>
        <w:rPr>
          <w:color w:val="1F1F1F"/>
          <w:w w:val="105"/>
        </w:rPr>
        <w:t>Borough </w:t>
      </w:r>
      <w:r>
        <w:rPr>
          <w:color w:val="2F2F2F"/>
          <w:w w:val="105"/>
        </w:rPr>
        <w:t>Council </w:t>
      </w:r>
      <w:r>
        <w:rPr>
          <w:color w:val="1F1F1F"/>
          <w:w w:val="105"/>
        </w:rPr>
        <w:t>was </w:t>
      </w:r>
      <w:r>
        <w:rPr>
          <w:color w:val="0F0F0F"/>
          <w:w w:val="105"/>
        </w:rPr>
        <w:t>regularly</w:t>
      </w:r>
    </w:p>
    <w:p>
      <w:pPr>
        <w:pStyle w:val="BodyText"/>
        <w:spacing w:line="259" w:lineRule="auto" w:before="7"/>
        <w:ind w:left="1316" w:right="194" w:firstLine="10"/>
      </w:pPr>
      <w:r>
        <w:rPr>
          <w:color w:val="1F1F1F"/>
          <w:w w:val="105"/>
        </w:rPr>
        <w:t>used by the Town </w:t>
      </w:r>
      <w:r>
        <w:rPr>
          <w:color w:val="2F2F2F"/>
          <w:w w:val="105"/>
        </w:rPr>
        <w:t>Council</w:t>
      </w:r>
      <w:r>
        <w:rPr>
          <w:color w:val="2F2F2F"/>
          <w:spacing w:val="40"/>
          <w:w w:val="105"/>
        </w:rPr>
        <w:t> </w:t>
      </w:r>
      <w:r>
        <w:rPr>
          <w:color w:val="1F1F1F"/>
          <w:w w:val="105"/>
        </w:rPr>
        <w:t>Mayor </w:t>
      </w:r>
      <w:r>
        <w:rPr>
          <w:color w:val="2F2F2F"/>
          <w:w w:val="105"/>
        </w:rPr>
        <w:t>at </w:t>
      </w:r>
      <w:r>
        <w:rPr>
          <w:color w:val="1F1F1F"/>
          <w:w w:val="105"/>
        </w:rPr>
        <w:t>official/civic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functions. Following a </w:t>
      </w:r>
      <w:r>
        <w:rPr>
          <w:color w:val="2F2F2F"/>
          <w:w w:val="105"/>
        </w:rPr>
        <w:t>discussion </w:t>
      </w:r>
      <w:r>
        <w:rPr>
          <w:color w:val="1F1F1F"/>
          <w:w w:val="105"/>
        </w:rPr>
        <w:t>on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this it </w:t>
      </w:r>
      <w:r>
        <w:rPr>
          <w:color w:val="2F2F2F"/>
          <w:w w:val="105"/>
        </w:rPr>
        <w:t>was proposed </w:t>
      </w:r>
      <w:r>
        <w:rPr>
          <w:color w:val="1F1F1F"/>
          <w:w w:val="105"/>
        </w:rPr>
        <w:t>by</w:t>
      </w:r>
      <w:r>
        <w:rPr>
          <w:color w:val="1F1F1F"/>
          <w:spacing w:val="-7"/>
          <w:w w:val="105"/>
        </w:rPr>
        <w:t> </w:t>
      </w:r>
      <w:r>
        <w:rPr>
          <w:color w:val="2F2F2F"/>
          <w:w w:val="105"/>
        </w:rPr>
        <w:t>Councillor </w:t>
      </w:r>
      <w:r>
        <w:rPr>
          <w:color w:val="1F1F1F"/>
          <w:w w:val="105"/>
        </w:rPr>
        <w:t>Gill and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seconded </w:t>
      </w:r>
      <w:r>
        <w:rPr>
          <w:color w:val="0F0F0F"/>
          <w:w w:val="105"/>
        </w:rPr>
        <w:t>by</w:t>
      </w:r>
      <w:r>
        <w:rPr>
          <w:color w:val="0F0F0F"/>
          <w:spacing w:val="-12"/>
          <w:w w:val="105"/>
        </w:rPr>
        <w:t> </w:t>
      </w:r>
      <w:r>
        <w:rPr>
          <w:color w:val="1F1F1F"/>
          <w:w w:val="105"/>
        </w:rPr>
        <w:t>Councillor Hayes that Whitehaven Town Council makes </w:t>
      </w:r>
      <w:r>
        <w:rPr>
          <w:color w:val="2F2F2F"/>
          <w:w w:val="105"/>
        </w:rPr>
        <w:t>a </w:t>
      </w:r>
      <w:r>
        <w:rPr>
          <w:color w:val="1F1F1F"/>
          <w:w w:val="105"/>
        </w:rPr>
        <w:t>formal </w:t>
      </w:r>
      <w:r>
        <w:rPr>
          <w:color w:val="2F2F2F"/>
          <w:w w:val="105"/>
        </w:rPr>
        <w:t>request </w:t>
      </w:r>
      <w:r>
        <w:rPr>
          <w:color w:val="1F1F1F"/>
          <w:w w:val="105"/>
        </w:rPr>
        <w:t>to Copeland Borough Council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for an item to be </w:t>
      </w:r>
      <w:r>
        <w:rPr>
          <w:color w:val="0F0F0F"/>
          <w:w w:val="105"/>
        </w:rPr>
        <w:t>included</w:t>
      </w:r>
      <w:r>
        <w:rPr>
          <w:color w:val="0F0F0F"/>
          <w:spacing w:val="40"/>
          <w:w w:val="105"/>
        </w:rPr>
        <w:t> </w:t>
      </w:r>
      <w:r>
        <w:rPr>
          <w:color w:val="1F1F1F"/>
          <w:w w:val="105"/>
        </w:rPr>
        <w:t>on 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Agenda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Copeland's </w:t>
      </w:r>
      <w:r>
        <w:rPr>
          <w:color w:val="2F2F2F"/>
          <w:w w:val="105"/>
        </w:rPr>
        <w:t>Council </w:t>
      </w:r>
      <w:r>
        <w:rPr>
          <w:color w:val="1F1F1F"/>
          <w:w w:val="105"/>
        </w:rPr>
        <w:t>Meeting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on 28</w:t>
      </w:r>
      <w:r>
        <w:rPr>
          <w:color w:val="1F1F1F"/>
          <w:w w:val="105"/>
          <w:vertAlign w:val="superscript"/>
        </w:rPr>
        <w:t>t</w:t>
      </w:r>
      <w:r>
        <w:rPr>
          <w:color w:val="4D4D4D"/>
          <w:w w:val="105"/>
          <w:vertAlign w:val="superscript"/>
        </w:rPr>
        <w:t>h</w:t>
      </w:r>
      <w:r>
        <w:rPr>
          <w:color w:val="4D4D4D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March 2023</w:t>
      </w:r>
      <w:r>
        <w:rPr>
          <w:color w:val="1F1F1F"/>
          <w:spacing w:val="-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</w:t>
      </w:r>
      <w:r>
        <w:rPr>
          <w:color w:val="1F1F1F"/>
          <w:spacing w:val="-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be</w:t>
      </w:r>
      <w:r>
        <w:rPr>
          <w:color w:val="1F1F1F"/>
          <w:spacing w:val="-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discussed and</w:t>
      </w:r>
      <w:r>
        <w:rPr>
          <w:color w:val="1F1F1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</w:t>
      </w:r>
      <w:r>
        <w:rPr>
          <w:color w:val="1F1F1F"/>
          <w:spacing w:val="-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decision made</w:t>
      </w:r>
      <w:r>
        <w:rPr>
          <w:color w:val="1F1F1F"/>
          <w:spacing w:val="-1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that</w:t>
      </w:r>
      <w:r>
        <w:rPr>
          <w:color w:val="1F1F1F"/>
          <w:spacing w:val="-2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the Mayoral </w:t>
      </w:r>
      <w:r>
        <w:rPr>
          <w:color w:val="1F1F1F"/>
          <w:w w:val="105"/>
          <w:vertAlign w:val="baseline"/>
        </w:rPr>
        <w:t>Chain, the Mayoresses </w:t>
      </w:r>
      <w:r>
        <w:rPr>
          <w:color w:val="2F2F2F"/>
          <w:w w:val="105"/>
          <w:vertAlign w:val="baseline"/>
        </w:rPr>
        <w:t>Chain, the Mace and </w:t>
      </w:r>
      <w:r>
        <w:rPr>
          <w:color w:val="1F1F1F"/>
          <w:w w:val="105"/>
          <w:vertAlign w:val="baseline"/>
        </w:rPr>
        <w:t>the Mayoral Robe </w:t>
      </w:r>
      <w:r>
        <w:rPr>
          <w:color w:val="0F0F0F"/>
          <w:w w:val="105"/>
          <w:vertAlign w:val="baseline"/>
        </w:rPr>
        <w:t>be </w:t>
      </w:r>
      <w:r>
        <w:rPr>
          <w:color w:val="1F1F1F"/>
          <w:w w:val="105"/>
          <w:vertAlign w:val="baseline"/>
        </w:rPr>
        <w:t>transferred</w:t>
      </w:r>
      <w:r>
        <w:rPr>
          <w:color w:val="1F1F1F"/>
          <w:spacing w:val="3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 Whitehaven Town </w:t>
      </w:r>
      <w:r>
        <w:rPr>
          <w:color w:val="2F2F2F"/>
          <w:w w:val="105"/>
          <w:vertAlign w:val="baseline"/>
        </w:rPr>
        <w:t>Council </w:t>
      </w:r>
      <w:r>
        <w:rPr>
          <w:color w:val="1F1F1F"/>
          <w:w w:val="105"/>
          <w:vertAlign w:val="baseline"/>
        </w:rPr>
        <w:t>to be </w:t>
      </w:r>
      <w:r>
        <w:rPr>
          <w:color w:val="0F0F0F"/>
          <w:w w:val="105"/>
          <w:vertAlign w:val="baseline"/>
        </w:rPr>
        <w:t>used </w:t>
      </w:r>
      <w:r>
        <w:rPr>
          <w:color w:val="1F1F1F"/>
          <w:w w:val="105"/>
          <w:vertAlign w:val="baseline"/>
        </w:rPr>
        <w:t>for and on behalf of the </w:t>
      </w:r>
      <w:r>
        <w:rPr>
          <w:color w:val="2F2F2F"/>
          <w:w w:val="105"/>
          <w:vertAlign w:val="baseline"/>
        </w:rPr>
        <w:t>people </w:t>
      </w:r>
      <w:r>
        <w:rPr>
          <w:color w:val="1F1F1F"/>
          <w:w w:val="105"/>
          <w:vertAlign w:val="baseline"/>
        </w:rPr>
        <w:t>of Whitehaven. </w:t>
      </w:r>
      <w:r>
        <w:rPr>
          <w:color w:val="2F2F2F"/>
          <w:w w:val="105"/>
          <w:vertAlign w:val="baseline"/>
        </w:rPr>
        <w:t>A vote was </w:t>
      </w:r>
      <w:r>
        <w:rPr>
          <w:color w:val="1F1F1F"/>
          <w:w w:val="105"/>
          <w:vertAlign w:val="baseline"/>
        </w:rPr>
        <w:t>held and it </w:t>
      </w:r>
      <w:r>
        <w:rPr>
          <w:color w:val="2F2F2F"/>
          <w:w w:val="105"/>
          <w:vertAlign w:val="baseline"/>
        </w:rPr>
        <w:t>was </w:t>
      </w:r>
      <w:r>
        <w:rPr>
          <w:color w:val="1F1F1F"/>
          <w:w w:val="105"/>
          <w:vertAlign w:val="baseline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380" w:right="0" w:firstLine="0"/>
        <w:jc w:val="left"/>
        <w:rPr>
          <w:sz w:val="26"/>
        </w:rPr>
      </w:pPr>
      <w:r>
        <w:rPr>
          <w:b/>
          <w:color w:val="1F1F1F"/>
          <w:w w:val="105"/>
          <w:sz w:val="27"/>
        </w:rPr>
        <w:t>RESOLVED</w:t>
      </w:r>
      <w:r>
        <w:rPr>
          <w:b/>
          <w:color w:val="1F1F1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42"/>
          <w:w w:val="105"/>
          <w:sz w:val="27"/>
        </w:rPr>
        <w:t> </w:t>
      </w:r>
      <w:r>
        <w:rPr>
          <w:color w:val="2F2F2F"/>
          <w:w w:val="105"/>
          <w:sz w:val="26"/>
        </w:rPr>
        <w:t>That</w:t>
      </w:r>
      <w:r>
        <w:rPr>
          <w:color w:val="2F2F2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formal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request</w:t>
      </w:r>
      <w:r>
        <w:rPr>
          <w:color w:val="1F1F1F"/>
          <w:spacing w:val="3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made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2F2F2F"/>
          <w:spacing w:val="-2"/>
          <w:w w:val="105"/>
          <w:sz w:val="26"/>
        </w:rPr>
        <w:t>Copeland</w:t>
      </w:r>
    </w:p>
    <w:p>
      <w:pPr>
        <w:pStyle w:val="BodyText"/>
        <w:spacing w:line="256" w:lineRule="auto" w:before="24"/>
        <w:ind w:left="1375" w:right="194" w:firstLine="5"/>
      </w:pPr>
      <w:r>
        <w:rPr>
          <w:color w:val="1F1F1F"/>
          <w:w w:val="105"/>
        </w:rPr>
        <w:t>Borough </w:t>
      </w:r>
      <w:r>
        <w:rPr>
          <w:color w:val="2F2F2F"/>
          <w:w w:val="105"/>
        </w:rPr>
        <w:t>Council</w:t>
      </w:r>
      <w:r>
        <w:rPr>
          <w:color w:val="2F2F2F"/>
          <w:spacing w:val="3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2"/>
          <w:w w:val="105"/>
        </w:rPr>
        <w:t> </w:t>
      </w:r>
      <w:r>
        <w:rPr>
          <w:color w:val="2F2F2F"/>
          <w:w w:val="105"/>
        </w:rPr>
        <w:t>an </w:t>
      </w:r>
      <w:r>
        <w:rPr>
          <w:color w:val="1F1F1F"/>
          <w:w w:val="105"/>
        </w:rPr>
        <w:t>item to be included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on the</w:t>
      </w:r>
      <w:r>
        <w:rPr>
          <w:color w:val="1F1F1F"/>
          <w:spacing w:val="-4"/>
          <w:w w:val="105"/>
        </w:rPr>
        <w:t> </w:t>
      </w:r>
      <w:r>
        <w:rPr>
          <w:color w:val="2F2F2F"/>
          <w:w w:val="105"/>
        </w:rPr>
        <w:t>Agenda</w:t>
      </w:r>
      <w:r>
        <w:rPr>
          <w:color w:val="2F2F2F"/>
          <w:spacing w:val="40"/>
          <w:w w:val="105"/>
        </w:rPr>
        <w:t> </w:t>
      </w:r>
      <w:r>
        <w:rPr>
          <w:color w:val="1F1F1F"/>
          <w:w w:val="105"/>
        </w:rPr>
        <w:t>for Copeland's Council Meeting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3"/>
          <w:w w:val="105"/>
        </w:rPr>
        <w:t> </w:t>
      </w:r>
      <w:r>
        <w:rPr>
          <w:color w:val="2F2F2F"/>
          <w:w w:val="105"/>
        </w:rPr>
        <w:t>28</w:t>
      </w:r>
      <w:r>
        <w:rPr>
          <w:color w:val="2F2F2F"/>
          <w:w w:val="105"/>
          <w:vertAlign w:val="superscript"/>
        </w:rPr>
        <w:t>th</w:t>
      </w:r>
      <w:r>
        <w:rPr>
          <w:color w:val="2F2F2F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March </w:t>
      </w:r>
      <w:r>
        <w:rPr>
          <w:color w:val="2F2F2F"/>
          <w:w w:val="105"/>
          <w:vertAlign w:val="baseline"/>
        </w:rPr>
        <w:t>2023</w:t>
      </w:r>
      <w:r>
        <w:rPr>
          <w:color w:val="2F2F2F"/>
          <w:spacing w:val="-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 be</w:t>
      </w:r>
      <w:r>
        <w:rPr>
          <w:color w:val="1F1F1F"/>
          <w:spacing w:val="-1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discussed </w:t>
      </w:r>
      <w:r>
        <w:rPr>
          <w:color w:val="2F2F2F"/>
          <w:w w:val="105"/>
          <w:vertAlign w:val="baseline"/>
        </w:rPr>
        <w:t>and</w:t>
      </w:r>
      <w:r>
        <w:rPr>
          <w:color w:val="2F2F2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</w:t>
      </w:r>
      <w:r>
        <w:rPr>
          <w:color w:val="1F1F1F"/>
          <w:spacing w:val="-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decision made</w:t>
      </w:r>
      <w:r>
        <w:rPr>
          <w:color w:val="1F1F1F"/>
          <w:spacing w:val="-1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that</w:t>
      </w:r>
      <w:r>
        <w:rPr>
          <w:color w:val="1F1F1F"/>
          <w:spacing w:val="-9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the Mayoral Cha</w:t>
      </w:r>
      <w:r>
        <w:rPr>
          <w:color w:val="0F0F0F"/>
          <w:w w:val="105"/>
          <w:vertAlign w:val="baseline"/>
        </w:rPr>
        <w:t>in</w:t>
      </w:r>
      <w:r>
        <w:rPr>
          <w:color w:val="606060"/>
          <w:w w:val="105"/>
          <w:vertAlign w:val="baseline"/>
        </w:rPr>
        <w:t>, </w:t>
      </w:r>
      <w:r>
        <w:rPr>
          <w:color w:val="1F1F1F"/>
          <w:w w:val="105"/>
          <w:vertAlign w:val="baseline"/>
        </w:rPr>
        <w:t>the Mayoresses </w:t>
      </w:r>
      <w:r>
        <w:rPr>
          <w:color w:val="2F2F2F"/>
          <w:w w:val="105"/>
          <w:vertAlign w:val="baseline"/>
        </w:rPr>
        <w:t>Chain, </w:t>
      </w:r>
      <w:r>
        <w:rPr>
          <w:color w:val="0F0F0F"/>
          <w:w w:val="105"/>
          <w:vertAlign w:val="baseline"/>
        </w:rPr>
        <w:t>the </w:t>
      </w:r>
      <w:r>
        <w:rPr>
          <w:color w:val="1F1F1F"/>
          <w:w w:val="105"/>
          <w:vertAlign w:val="baseline"/>
        </w:rPr>
        <w:t>Mace </w:t>
      </w:r>
      <w:r>
        <w:rPr>
          <w:color w:val="2F2F2F"/>
          <w:w w:val="105"/>
          <w:vertAlign w:val="baseline"/>
        </w:rPr>
        <w:t>and </w:t>
      </w:r>
      <w:r>
        <w:rPr>
          <w:color w:val="1F1F1F"/>
          <w:w w:val="105"/>
          <w:vertAlign w:val="baseline"/>
        </w:rPr>
        <w:t>the Mayoral Robe be transferred</w:t>
      </w:r>
      <w:r>
        <w:rPr>
          <w:color w:val="1F1F1F"/>
          <w:spacing w:val="3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 Whitehaven </w:t>
      </w:r>
      <w:r>
        <w:rPr>
          <w:color w:val="2F2F2F"/>
          <w:w w:val="105"/>
          <w:vertAlign w:val="baseline"/>
        </w:rPr>
        <w:t>Town Council </w:t>
      </w:r>
      <w:r>
        <w:rPr>
          <w:color w:val="1F1F1F"/>
          <w:w w:val="105"/>
          <w:vertAlign w:val="baseline"/>
        </w:rPr>
        <w:t>to be</w:t>
      </w:r>
      <w:r>
        <w:rPr>
          <w:color w:val="1F1F1F"/>
          <w:spacing w:val="-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used </w:t>
      </w:r>
      <w:r>
        <w:rPr>
          <w:color w:val="2F2F2F"/>
          <w:w w:val="105"/>
          <w:vertAlign w:val="baseline"/>
        </w:rPr>
        <w:t>for </w:t>
      </w:r>
      <w:r>
        <w:rPr>
          <w:color w:val="1F1F1F"/>
          <w:w w:val="105"/>
          <w:vertAlign w:val="baseline"/>
        </w:rPr>
        <w:t>and on behalf </w:t>
      </w:r>
      <w:r>
        <w:rPr>
          <w:color w:val="2F2F2F"/>
          <w:w w:val="105"/>
          <w:vertAlign w:val="baseline"/>
        </w:rPr>
        <w:t>of </w:t>
      </w:r>
      <w:r>
        <w:rPr>
          <w:color w:val="1F1F1F"/>
          <w:w w:val="105"/>
          <w:vertAlign w:val="baseline"/>
        </w:rPr>
        <w:t>the people of Whitehaven.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379" w:val="left" w:leader="none"/>
        </w:tabs>
        <w:rPr>
          <w:u w:val="none"/>
        </w:rPr>
      </w:pPr>
      <w:r>
        <w:rPr>
          <w:color w:val="2F2F2F"/>
          <w:spacing w:val="-2"/>
          <w:u w:val="none"/>
        </w:rPr>
        <w:t>2224/23</w:t>
      </w:r>
      <w:r>
        <w:rPr>
          <w:color w:val="2F2F2F"/>
          <w:u w:val="none"/>
        </w:rPr>
        <w:tab/>
        <w:t>IN</w:t>
      </w:r>
      <w:r>
        <w:rPr>
          <w:color w:val="2F2F2F"/>
          <w:spacing w:val="-3"/>
          <w:u w:val="none"/>
        </w:rPr>
        <w:t> </w:t>
      </w:r>
      <w:r>
        <w:rPr>
          <w:color w:val="2F2F2F"/>
          <w:spacing w:val="-2"/>
          <w:u w:val="none"/>
        </w:rPr>
        <w:t>PRIVATE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440" w:right="863" w:hanging="78"/>
      </w:pPr>
      <w:r>
        <w:rPr>
          <w:color w:val="2F2F2F"/>
          <w:w w:val="105"/>
        </w:rPr>
        <w:t>That </w:t>
      </w:r>
      <w:r>
        <w:rPr>
          <w:color w:val="1F1F1F"/>
          <w:w w:val="105"/>
        </w:rPr>
        <w:t>prior to 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following </w:t>
      </w:r>
      <w:r>
        <w:rPr>
          <w:color w:val="0F0F0F"/>
          <w:w w:val="105"/>
        </w:rPr>
        <w:t>items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business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Chairman </w:t>
      </w:r>
      <w:r>
        <w:rPr>
          <w:color w:val="1F1F1F"/>
          <w:w w:val="105"/>
        </w:rPr>
        <w:t>moved </w:t>
      </w:r>
      <w:r>
        <w:rPr>
          <w:color w:val="2F2F2F"/>
          <w:w w:val="105"/>
        </w:rPr>
        <w:t>the </w:t>
      </w:r>
      <w:r>
        <w:rPr>
          <w:color w:val="1F1F1F"/>
          <w:w w:val="105"/>
        </w:rPr>
        <w:t>following resolution: </w:t>
      </w:r>
      <w:r>
        <w:rPr>
          <w:color w:val="2F2F2F"/>
          <w:w w:val="105"/>
        </w:rPr>
        <w:t>-</w:t>
      </w:r>
    </w:p>
    <w:p>
      <w:pPr>
        <w:pStyle w:val="BodyText"/>
        <w:spacing w:line="261" w:lineRule="auto" w:before="8"/>
        <w:ind w:left="1433" w:hanging="6"/>
      </w:pPr>
      <w:r>
        <w:rPr>
          <w:color w:val="2F2F2F"/>
          <w:w w:val="105"/>
        </w:rPr>
        <w:t>That </w:t>
      </w:r>
      <w:r>
        <w:rPr>
          <w:color w:val="1F1F1F"/>
          <w:w w:val="105"/>
        </w:rPr>
        <w:t>in </w:t>
      </w:r>
      <w:r>
        <w:rPr>
          <w:color w:val="2F2F2F"/>
          <w:w w:val="105"/>
        </w:rPr>
        <w:t>view of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> </w:t>
      </w:r>
      <w:r>
        <w:rPr>
          <w:color w:val="2F2F2F"/>
          <w:w w:val="105"/>
        </w:rPr>
        <w:t>special </w:t>
      </w:r>
      <w:r>
        <w:rPr>
          <w:color w:val="1F1F1F"/>
          <w:w w:val="105"/>
        </w:rPr>
        <w:t>or </w:t>
      </w:r>
      <w:r>
        <w:rPr>
          <w:color w:val="2F2F2F"/>
          <w:w w:val="105"/>
        </w:rPr>
        <w:t>confidential</w:t>
      </w:r>
      <w:r>
        <w:rPr>
          <w:color w:val="2F2F2F"/>
          <w:spacing w:val="40"/>
          <w:w w:val="105"/>
        </w:rPr>
        <w:t> </w:t>
      </w:r>
      <w:r>
        <w:rPr>
          <w:color w:val="1F1F1F"/>
          <w:w w:val="105"/>
        </w:rPr>
        <w:t>nature </w:t>
      </w:r>
      <w:r>
        <w:rPr>
          <w:color w:val="2F2F2F"/>
          <w:w w:val="105"/>
        </w:rPr>
        <w:t>of</w:t>
      </w:r>
      <w:r>
        <w:rPr>
          <w:color w:val="2F2F2F"/>
          <w:spacing w:val="-2"/>
          <w:w w:val="105"/>
        </w:rPr>
        <w:t> </w:t>
      </w:r>
      <w:r>
        <w:rPr>
          <w:color w:val="1F1F1F"/>
          <w:w w:val="105"/>
        </w:rPr>
        <w:t>the business </w:t>
      </w:r>
      <w:r>
        <w:rPr>
          <w:color w:val="2F2F2F"/>
          <w:w w:val="105"/>
        </w:rPr>
        <w:t>about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be transacted it is advisable in the public interest that 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public </w:t>
      </w:r>
      <w:r>
        <w:rPr>
          <w:color w:val="2F2F2F"/>
          <w:w w:val="105"/>
        </w:rPr>
        <w:t>and </w:t>
      </w:r>
      <w:r>
        <w:rPr>
          <w:color w:val="1F1F1F"/>
          <w:w w:val="105"/>
        </w:rPr>
        <w:t>or press be </w:t>
      </w:r>
      <w:r>
        <w:rPr>
          <w:color w:val="0F0F0F"/>
          <w:w w:val="105"/>
        </w:rPr>
        <w:t>instructed </w:t>
      </w:r>
      <w:r>
        <w:rPr>
          <w:color w:val="1F1F1F"/>
          <w:w w:val="105"/>
        </w:rPr>
        <w:t>to withdraw from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meeting. </w:t>
      </w:r>
      <w:r>
        <w:rPr>
          <w:color w:val="2F2F2F"/>
          <w:w w:val="105"/>
        </w:rPr>
        <w:t>Councillor </w:t>
      </w:r>
      <w:r>
        <w:rPr>
          <w:color w:val="1F1F1F"/>
          <w:w w:val="105"/>
        </w:rPr>
        <w:t>Hayes proposed this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2F2F2F"/>
          <w:w w:val="105"/>
        </w:rPr>
        <w:t>Councillor Gill seconded </w:t>
      </w:r>
      <w:r>
        <w:rPr>
          <w:color w:val="1F1F1F"/>
          <w:w w:val="105"/>
        </w:rPr>
        <w:t>it. </w:t>
      </w:r>
      <w:r>
        <w:rPr>
          <w:color w:val="2F2F2F"/>
          <w:w w:val="105"/>
        </w:rPr>
        <w:t>A vote was </w:t>
      </w:r>
      <w:r>
        <w:rPr>
          <w:color w:val="1F1F1F"/>
          <w:w w:val="105"/>
        </w:rPr>
        <w:t>held </w:t>
      </w:r>
      <w:r>
        <w:rPr>
          <w:color w:val="2F2F2F"/>
          <w:w w:val="105"/>
        </w:rPr>
        <w:t>and </w:t>
      </w:r>
      <w:r>
        <w:rPr>
          <w:color w:val="1F1F1F"/>
          <w:w w:val="105"/>
        </w:rPr>
        <w:t>it </w:t>
      </w:r>
      <w:r>
        <w:rPr>
          <w:color w:val="2F2F2F"/>
          <w:w w:val="105"/>
        </w:rPr>
        <w:t>was </w:t>
      </w:r>
      <w:r>
        <w:rPr>
          <w:color w:val="1F1F1F"/>
          <w:w w:val="105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61" w:lineRule="auto"/>
        <w:ind w:left="1433" w:right="863" w:firstLine="4"/>
      </w:pPr>
      <w:r>
        <w:rPr>
          <w:b/>
          <w:color w:val="2F2F2F"/>
          <w:w w:val="105"/>
          <w:sz w:val="27"/>
        </w:rPr>
        <w:t>RESOLVED </w:t>
      </w:r>
      <w:r>
        <w:rPr>
          <w:color w:val="1F1F1F"/>
          <w:w w:val="105"/>
          <w:sz w:val="27"/>
        </w:rPr>
        <w:t>-</w:t>
      </w:r>
      <w:r>
        <w:rPr>
          <w:color w:val="1F1F1F"/>
          <w:spacing w:val="40"/>
          <w:w w:val="105"/>
          <w:sz w:val="27"/>
        </w:rPr>
        <w:t> </w:t>
      </w:r>
      <w:r>
        <w:rPr>
          <w:color w:val="1F1F1F"/>
          <w:w w:val="105"/>
        </w:rPr>
        <w:t>That in </w:t>
      </w:r>
      <w:r>
        <w:rPr>
          <w:color w:val="2F2F2F"/>
          <w:w w:val="105"/>
        </w:rPr>
        <w:t>view </w:t>
      </w:r>
      <w:r>
        <w:rPr>
          <w:color w:val="1F1F1F"/>
          <w:w w:val="105"/>
        </w:rPr>
        <w:t>of the</w:t>
      </w:r>
      <w:r>
        <w:rPr>
          <w:color w:val="1F1F1F"/>
          <w:spacing w:val="-11"/>
          <w:w w:val="105"/>
        </w:rPr>
        <w:t> </w:t>
      </w:r>
      <w:r>
        <w:rPr>
          <w:color w:val="2F2F2F"/>
          <w:w w:val="105"/>
        </w:rPr>
        <w:t>special or </w:t>
      </w:r>
      <w:r>
        <w:rPr>
          <w:color w:val="1F1F1F"/>
          <w:w w:val="105"/>
        </w:rPr>
        <w:t>confidential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nature</w:t>
      </w:r>
      <w:r>
        <w:rPr>
          <w:color w:val="1F1F1F"/>
          <w:spacing w:val="-1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1F1F1F"/>
          <w:w w:val="105"/>
        </w:rPr>
        <w:t>the business about to be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transacted it </w:t>
      </w:r>
      <w:r>
        <w:rPr>
          <w:color w:val="2F2F2F"/>
          <w:w w:val="105"/>
        </w:rPr>
        <w:t>is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advisable in</w:t>
      </w:r>
      <w:r>
        <w:rPr>
          <w:color w:val="2F2F2F"/>
          <w:spacing w:val="-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public interest that the public </w:t>
      </w:r>
      <w:r>
        <w:rPr>
          <w:color w:val="2F2F2F"/>
          <w:w w:val="105"/>
        </w:rPr>
        <w:t>and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press</w:t>
      </w:r>
      <w:r>
        <w:rPr>
          <w:color w:val="2F2F2F"/>
          <w:spacing w:val="23"/>
          <w:w w:val="105"/>
        </w:rPr>
        <w:t> </w:t>
      </w:r>
      <w:r>
        <w:rPr>
          <w:color w:val="1F1F1F"/>
          <w:w w:val="105"/>
        </w:rPr>
        <w:t>be </w:t>
      </w:r>
      <w:r>
        <w:rPr>
          <w:color w:val="0F0F0F"/>
          <w:w w:val="105"/>
        </w:rPr>
        <w:t>instructed</w:t>
      </w:r>
      <w:r>
        <w:rPr>
          <w:color w:val="0F0F0F"/>
          <w:spacing w:val="40"/>
          <w:w w:val="105"/>
        </w:rPr>
        <w:t> </w:t>
      </w:r>
      <w:r>
        <w:rPr>
          <w:color w:val="1F1F1F"/>
          <w:w w:val="105"/>
        </w:rPr>
        <w:t>to </w:t>
      </w:r>
      <w:r>
        <w:rPr>
          <w:color w:val="2F2F2F"/>
          <w:w w:val="105"/>
        </w:rPr>
        <w:t>withdraw</w:t>
      </w:r>
      <w:r>
        <w:rPr>
          <w:color w:val="2F2F2F"/>
          <w:spacing w:val="35"/>
          <w:w w:val="105"/>
        </w:rPr>
        <w:t> </w:t>
      </w:r>
      <w:r>
        <w:rPr>
          <w:color w:val="2F2F2F"/>
          <w:w w:val="105"/>
        </w:rPr>
        <w:t>from the</w:t>
      </w:r>
      <w:r>
        <w:rPr>
          <w:color w:val="2F2F2F"/>
          <w:spacing w:val="-8"/>
          <w:w w:val="105"/>
        </w:rPr>
        <w:t> </w:t>
      </w:r>
      <w:r>
        <w:rPr>
          <w:color w:val="1F1F1F"/>
          <w:w w:val="105"/>
        </w:rPr>
        <w:t>Meeting. All</w:t>
      </w:r>
      <w:r>
        <w:rPr>
          <w:color w:val="1F1F1F"/>
          <w:w w:val="105"/>
        </w:rPr>
        <w:t> </w:t>
      </w:r>
      <w:r>
        <w:rPr>
          <w:color w:val="2F2F2F"/>
          <w:w w:val="105"/>
        </w:rPr>
        <w:t>members of </w:t>
      </w:r>
      <w:r>
        <w:rPr>
          <w:color w:val="1F1F1F"/>
          <w:w w:val="105"/>
        </w:rPr>
        <w:t>the public and press then left the </w:t>
      </w:r>
      <w:r>
        <w:rPr>
          <w:color w:val="2F2F2F"/>
          <w:w w:val="105"/>
        </w:rPr>
        <w:t>Meeting.</w:t>
      </w:r>
    </w:p>
    <w:p>
      <w:pPr>
        <w:pStyle w:val="BodyText"/>
        <w:spacing w:before="7"/>
      </w:pPr>
    </w:p>
    <w:p>
      <w:pPr>
        <w:pStyle w:val="Heading1"/>
        <w:tabs>
          <w:tab w:pos="1303" w:val="left" w:leader="none"/>
        </w:tabs>
        <w:ind w:left="101"/>
        <w:rPr>
          <w:u w:val="none"/>
        </w:rPr>
      </w:pPr>
      <w:r>
        <w:rPr>
          <w:color w:val="2F2F2F"/>
          <w:spacing w:val="-2"/>
          <w:u w:val="none"/>
        </w:rPr>
        <w:t>2225/23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Whitehaven</w:t>
      </w:r>
      <w:r>
        <w:rPr>
          <w:color w:val="2F2F2F"/>
          <w:spacing w:val="36"/>
          <w:u w:val="thick" w:color="2F2F2F"/>
        </w:rPr>
        <w:t> </w:t>
      </w:r>
      <w:r>
        <w:rPr>
          <w:color w:val="2F2F2F"/>
          <w:u w:val="thick" w:color="2F2F2F"/>
        </w:rPr>
        <w:t>in</w:t>
      </w:r>
      <w:r>
        <w:rPr>
          <w:color w:val="2F2F2F"/>
          <w:spacing w:val="-1"/>
          <w:u w:val="thick" w:color="2F2F2F"/>
        </w:rPr>
        <w:t> </w:t>
      </w:r>
      <w:r>
        <w:rPr>
          <w:color w:val="2F2F2F"/>
          <w:spacing w:val="-2"/>
          <w:u w:val="thick" w:color="2F2F2F"/>
        </w:rPr>
        <w:t>Bloom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61" w:lineRule="auto" w:before="0" w:after="0"/>
        <w:ind w:left="1708" w:right="335" w:hanging="341"/>
        <w:jc w:val="both"/>
        <w:rPr>
          <w:color w:val="1F1F1F"/>
          <w:sz w:val="28"/>
        </w:rPr>
      </w:pPr>
      <w:r>
        <w:rPr>
          <w:color w:val="2F2F2F"/>
          <w:w w:val="105"/>
          <w:sz w:val="26"/>
        </w:rPr>
        <w:t>The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Clerk </w:t>
      </w:r>
      <w:r>
        <w:rPr>
          <w:color w:val="1F1F1F"/>
          <w:w w:val="105"/>
          <w:sz w:val="26"/>
        </w:rPr>
        <w:t>referred to the</w:t>
      </w:r>
      <w:r>
        <w:rPr>
          <w:color w:val="1F1F1F"/>
          <w:spacing w:val="-17"/>
          <w:w w:val="105"/>
          <w:sz w:val="26"/>
        </w:rPr>
        <w:t> </w:t>
      </w:r>
      <w:r>
        <w:rPr>
          <w:color w:val="2F2F2F"/>
          <w:w w:val="105"/>
          <w:sz w:val="26"/>
        </w:rPr>
        <w:t>ownership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of </w:t>
      </w:r>
      <w:r>
        <w:rPr>
          <w:color w:val="1F1F1F"/>
          <w:w w:val="105"/>
          <w:sz w:val="26"/>
        </w:rPr>
        <w:t>St </w:t>
      </w:r>
      <w:r>
        <w:rPr>
          <w:color w:val="2F2F2F"/>
          <w:w w:val="105"/>
          <w:sz w:val="26"/>
        </w:rPr>
        <w:t>Nicholas Gardens and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said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the </w:t>
      </w:r>
      <w:r>
        <w:rPr>
          <w:color w:val="2F2F2F"/>
          <w:w w:val="105"/>
          <w:sz w:val="26"/>
        </w:rPr>
        <w:t>Gardens</w:t>
      </w:r>
      <w:r>
        <w:rPr>
          <w:color w:val="2F2F2F"/>
          <w:spacing w:val="-10"/>
          <w:w w:val="105"/>
          <w:sz w:val="26"/>
        </w:rPr>
        <w:t> </w:t>
      </w:r>
      <w:r>
        <w:rPr>
          <w:color w:val="2F2F2F"/>
          <w:w w:val="105"/>
          <w:sz w:val="26"/>
        </w:rPr>
        <w:t>were</w:t>
      </w:r>
      <w:r>
        <w:rPr>
          <w:color w:val="2F2F2F"/>
          <w:spacing w:val="-18"/>
          <w:w w:val="105"/>
          <w:sz w:val="26"/>
        </w:rPr>
        <w:t> </w:t>
      </w:r>
      <w:r>
        <w:rPr>
          <w:color w:val="2F2F2F"/>
          <w:w w:val="105"/>
          <w:sz w:val="26"/>
        </w:rPr>
        <w:t>owned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-13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2F2F2F"/>
          <w:w w:val="105"/>
          <w:sz w:val="26"/>
        </w:rPr>
        <w:t>Church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and</w:t>
      </w:r>
      <w:r>
        <w:rPr>
          <w:color w:val="2F2F2F"/>
          <w:spacing w:val="-10"/>
          <w:w w:val="105"/>
          <w:sz w:val="26"/>
        </w:rPr>
        <w:t> </w:t>
      </w:r>
      <w:r>
        <w:rPr>
          <w:color w:val="2F2F2F"/>
          <w:w w:val="105"/>
          <w:sz w:val="26"/>
        </w:rPr>
        <w:t>also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refe1Ted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to the</w:t>
      </w:r>
      <w:r>
        <w:rPr>
          <w:color w:val="1F1F1F"/>
          <w:spacing w:val="-17"/>
          <w:w w:val="105"/>
          <w:sz w:val="26"/>
        </w:rPr>
        <w:t> </w:t>
      </w:r>
      <w:r>
        <w:rPr>
          <w:color w:val="2F2F2F"/>
          <w:w w:val="105"/>
          <w:sz w:val="26"/>
        </w:rPr>
        <w:t>legal</w:t>
      </w:r>
      <w:r>
        <w:rPr>
          <w:color w:val="2F2F2F"/>
          <w:spacing w:val="-7"/>
          <w:w w:val="105"/>
          <w:sz w:val="26"/>
        </w:rPr>
        <w:t> </w:t>
      </w:r>
      <w:r>
        <w:rPr>
          <w:color w:val="2F2F2F"/>
          <w:w w:val="105"/>
          <w:sz w:val="26"/>
        </w:rPr>
        <w:t>obligations of CBC regarding </w:t>
      </w:r>
      <w:r>
        <w:rPr>
          <w:color w:val="1F1F1F"/>
          <w:w w:val="105"/>
          <w:sz w:val="26"/>
        </w:rPr>
        <w:t>the closed </w:t>
      </w:r>
      <w:r>
        <w:rPr>
          <w:color w:val="2F2F2F"/>
          <w:w w:val="105"/>
          <w:sz w:val="26"/>
        </w:rPr>
        <w:t>churchyard</w:t>
      </w:r>
    </w:p>
    <w:p>
      <w:pPr>
        <w:pStyle w:val="BodyText"/>
        <w:spacing w:line="289" w:lineRule="exact"/>
        <w:ind w:left="1702"/>
        <w:jc w:val="both"/>
      </w:pPr>
      <w:r>
        <w:rPr>
          <w:color w:val="2F2F2F"/>
          <w:w w:val="105"/>
        </w:rPr>
        <w:t>There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no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decision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made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on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this as</w:t>
      </w:r>
      <w:r>
        <w:rPr>
          <w:color w:val="2F2F2F"/>
          <w:spacing w:val="6"/>
          <w:w w:val="105"/>
        </w:rPr>
        <w:t> </w:t>
      </w:r>
      <w:r>
        <w:rPr>
          <w:color w:val="1F1F1F"/>
          <w:w w:val="105"/>
        </w:rPr>
        <w:t>it </w:t>
      </w:r>
      <w:r>
        <w:rPr>
          <w:color w:val="2F2F2F"/>
          <w:w w:val="105"/>
        </w:rPr>
        <w:t>was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4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spacing w:val="18"/>
          <w:w w:val="105"/>
        </w:rPr>
        <w:t> </w:t>
      </w:r>
      <w:r>
        <w:rPr>
          <w:color w:val="2F2F2F"/>
          <w:spacing w:val="-4"/>
          <w:w w:val="105"/>
        </w:rPr>
        <w:t>only.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37" w:lineRule="auto" w:before="1" w:after="0"/>
        <w:ind w:left="1715" w:right="479" w:hanging="351"/>
        <w:jc w:val="both"/>
        <w:rPr>
          <w:color w:val="2F2F2F"/>
          <w:sz w:val="26"/>
        </w:rPr>
      </w:pPr>
      <w:r>
        <w:rPr>
          <w:color w:val="2F2F2F"/>
          <w:w w:val="105"/>
          <w:sz w:val="26"/>
        </w:rPr>
        <w:t>The Clerk spoke about an </w:t>
      </w:r>
      <w:r>
        <w:rPr>
          <w:color w:val="1F1F1F"/>
          <w:w w:val="105"/>
          <w:sz w:val="26"/>
        </w:rPr>
        <w:t>issue regarding the </w:t>
      </w:r>
      <w:r>
        <w:rPr>
          <w:color w:val="2F2F2F"/>
          <w:w w:val="105"/>
          <w:sz w:val="26"/>
        </w:rPr>
        <w:t>plants and said </w:t>
      </w:r>
      <w:r>
        <w:rPr>
          <w:color w:val="1F1F1F"/>
          <w:w w:val="105"/>
          <w:sz w:val="26"/>
        </w:rPr>
        <w:t>it </w:t>
      </w:r>
      <w:r>
        <w:rPr>
          <w:color w:val="2F2F2F"/>
          <w:w w:val="105"/>
          <w:sz w:val="26"/>
        </w:rPr>
        <w:t>would </w:t>
      </w:r>
      <w:r>
        <w:rPr>
          <w:color w:val="1F1F1F"/>
          <w:w w:val="105"/>
          <w:sz w:val="26"/>
        </w:rPr>
        <w:t>be necessary to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order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some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extra </w:t>
      </w:r>
      <w:r>
        <w:rPr>
          <w:color w:val="1F1F1F"/>
          <w:w w:val="105"/>
          <w:sz w:val="26"/>
        </w:rPr>
        <w:t>materials</w:t>
      </w:r>
      <w:r>
        <w:rPr>
          <w:color w:val="4D4D4D"/>
          <w:w w:val="105"/>
          <w:sz w:val="26"/>
        </w:rPr>
        <w:t>.</w:t>
      </w:r>
      <w:r>
        <w:rPr>
          <w:color w:val="4D4D4D"/>
          <w:spacing w:val="-17"/>
          <w:w w:val="105"/>
          <w:sz w:val="26"/>
        </w:rPr>
        <w:t> </w:t>
      </w:r>
      <w:r>
        <w:rPr>
          <w:color w:val="1F1F1F"/>
          <w:w w:val="105"/>
          <w:sz w:val="29"/>
        </w:rPr>
        <w:t>It</w:t>
      </w:r>
      <w:r>
        <w:rPr>
          <w:color w:val="1F1F1F"/>
          <w:spacing w:val="-17"/>
          <w:w w:val="105"/>
          <w:sz w:val="29"/>
        </w:rPr>
        <w:t> </w:t>
      </w:r>
      <w:r>
        <w:rPr>
          <w:color w:val="2F2F2F"/>
          <w:w w:val="105"/>
          <w:sz w:val="26"/>
        </w:rPr>
        <w:t>was proposed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Councillor Gill</w:t>
      </w:r>
    </w:p>
    <w:p>
      <w:pPr>
        <w:spacing w:after="0" w:line="237" w:lineRule="auto"/>
        <w:jc w:val="both"/>
        <w:rPr>
          <w:sz w:val="26"/>
        </w:rPr>
        <w:sectPr>
          <w:pgSz w:w="11910" w:h="16840"/>
          <w:pgMar w:top="680" w:bottom="280" w:left="520" w:right="880"/>
        </w:sectPr>
      </w:pPr>
    </w:p>
    <w:p>
      <w:pPr>
        <w:pStyle w:val="BodyText"/>
        <w:spacing w:line="254" w:lineRule="auto" w:before="64"/>
        <w:ind w:left="1765" w:firstLine="7"/>
      </w:pPr>
      <w:r>
        <w:rPr>
          <w:color w:val="2A2A2A"/>
          <w:w w:val="105"/>
        </w:rPr>
        <w:t>and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seconded by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Councillor Carr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that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A2A2A"/>
          <w:w w:val="105"/>
        </w:rPr>
        <w:t>Clerk </w:t>
      </w:r>
      <w:r>
        <w:rPr>
          <w:color w:val="161616"/>
          <w:w w:val="105"/>
        </w:rPr>
        <w:t>be</w:t>
      </w:r>
      <w:r>
        <w:rPr>
          <w:color w:val="161616"/>
          <w:spacing w:val="-16"/>
          <w:w w:val="105"/>
        </w:rPr>
        <w:t> </w:t>
      </w:r>
      <w:r>
        <w:rPr>
          <w:color w:val="2A2A2A"/>
          <w:w w:val="105"/>
        </w:rPr>
        <w:t>authorised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purchase the extra materials. A vote was </w:t>
      </w:r>
      <w:r>
        <w:rPr>
          <w:color w:val="161616"/>
          <w:w w:val="105"/>
        </w:rPr>
        <w:t>held </w:t>
      </w:r>
      <w:r>
        <w:rPr>
          <w:color w:val="2A2A2A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A2A2A"/>
          <w:w w:val="105"/>
        </w:rPr>
        <w:t>was </w:t>
      </w:r>
      <w:r>
        <w:rPr>
          <w:color w:val="161616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769"/>
      </w:pPr>
      <w:r>
        <w:rPr>
          <w:b/>
          <w:color w:val="2A2A2A"/>
          <w:w w:val="105"/>
          <w:sz w:val="27"/>
        </w:rPr>
        <w:t>RESOLVED</w:t>
      </w:r>
      <w:r>
        <w:rPr>
          <w:b/>
          <w:color w:val="2A2A2A"/>
          <w:spacing w:val="-4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-15"/>
          <w:w w:val="105"/>
          <w:sz w:val="27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Clerk</w:t>
      </w:r>
      <w:r>
        <w:rPr>
          <w:color w:val="2A2A2A"/>
          <w:spacing w:val="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authorised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purchase</w:t>
      </w:r>
      <w:r>
        <w:rPr>
          <w:color w:val="2A2A2A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extra</w:t>
      </w:r>
      <w:r>
        <w:rPr>
          <w:color w:val="2A2A2A"/>
          <w:spacing w:val="6"/>
          <w:w w:val="105"/>
        </w:rPr>
        <w:t> </w:t>
      </w:r>
      <w:r>
        <w:rPr>
          <w:color w:val="2A2A2A"/>
          <w:spacing w:val="-2"/>
          <w:w w:val="105"/>
        </w:rPr>
        <w:t>materials.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761" w:val="left" w:leader="none"/>
        </w:tabs>
        <w:spacing w:line="261" w:lineRule="auto" w:before="1" w:after="0"/>
        <w:ind w:left="1765" w:right="252" w:hanging="333"/>
        <w:jc w:val="left"/>
        <w:rPr>
          <w:color w:val="2A2A2A"/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Assistant Clerk </w:t>
      </w:r>
      <w:r>
        <w:rPr>
          <w:color w:val="161616"/>
          <w:w w:val="105"/>
          <w:sz w:val="26"/>
        </w:rPr>
        <w:t>reported </w:t>
      </w:r>
      <w:r>
        <w:rPr>
          <w:color w:val="2A2A2A"/>
          <w:w w:val="105"/>
          <w:sz w:val="26"/>
        </w:rPr>
        <w:t>that the</w:t>
      </w:r>
      <w:r>
        <w:rPr>
          <w:color w:val="2A2A2A"/>
          <w:spacing w:val="-12"/>
          <w:w w:val="105"/>
          <w:sz w:val="26"/>
        </w:rPr>
        <w:t> </w:t>
      </w:r>
      <w:r>
        <w:rPr>
          <w:color w:val="2A2A2A"/>
          <w:w w:val="105"/>
          <w:sz w:val="26"/>
        </w:rPr>
        <w:t>Council's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Operatives </w:t>
      </w:r>
      <w:r>
        <w:rPr>
          <w:color w:val="161616"/>
          <w:w w:val="105"/>
          <w:sz w:val="26"/>
        </w:rPr>
        <w:t>had identified </w:t>
      </w:r>
      <w:r>
        <w:rPr>
          <w:color w:val="2A2A2A"/>
          <w:w w:val="105"/>
          <w:sz w:val="26"/>
        </w:rPr>
        <w:t>that there were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other shops </w:t>
      </w:r>
      <w:r>
        <w:rPr>
          <w:color w:val="161616"/>
          <w:w w:val="105"/>
          <w:sz w:val="26"/>
        </w:rPr>
        <w:t>in town </w:t>
      </w:r>
      <w:r>
        <w:rPr>
          <w:color w:val="2A2A2A"/>
          <w:w w:val="105"/>
          <w:sz w:val="26"/>
        </w:rPr>
        <w:t>where </w:t>
      </w:r>
      <w:r>
        <w:rPr>
          <w:color w:val="161616"/>
          <w:w w:val="105"/>
          <w:sz w:val="26"/>
        </w:rPr>
        <w:t>hanging </w:t>
      </w:r>
      <w:r>
        <w:rPr>
          <w:color w:val="2A2A2A"/>
          <w:w w:val="105"/>
          <w:sz w:val="26"/>
        </w:rPr>
        <w:t>baskets could </w:t>
      </w:r>
      <w:r>
        <w:rPr>
          <w:color w:val="161616"/>
          <w:w w:val="105"/>
          <w:sz w:val="26"/>
        </w:rPr>
        <w:t>be put up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and therefore the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Council was </w:t>
      </w:r>
      <w:r>
        <w:rPr>
          <w:color w:val="161616"/>
          <w:w w:val="105"/>
          <w:sz w:val="26"/>
        </w:rPr>
        <w:t>being </w:t>
      </w:r>
      <w:r>
        <w:rPr>
          <w:color w:val="2A2A2A"/>
          <w:w w:val="105"/>
          <w:sz w:val="26"/>
        </w:rPr>
        <w:t>asked </w:t>
      </w:r>
      <w:r>
        <w:rPr>
          <w:color w:val="161616"/>
          <w:w w:val="105"/>
          <w:sz w:val="26"/>
        </w:rPr>
        <w:t>to </w:t>
      </w:r>
      <w:r>
        <w:rPr>
          <w:color w:val="2A2A2A"/>
          <w:w w:val="105"/>
          <w:sz w:val="26"/>
        </w:rPr>
        <w:t>purchase </w:t>
      </w:r>
      <w:r>
        <w:rPr>
          <w:color w:val="161616"/>
          <w:w w:val="105"/>
          <w:sz w:val="26"/>
        </w:rPr>
        <w:t>10 </w:t>
      </w:r>
      <w:r>
        <w:rPr>
          <w:color w:val="2A2A2A"/>
          <w:w w:val="105"/>
          <w:sz w:val="26"/>
        </w:rPr>
        <w:t>hanging </w:t>
      </w:r>
      <w:r>
        <w:rPr>
          <w:color w:val="161616"/>
          <w:w w:val="105"/>
          <w:sz w:val="26"/>
        </w:rPr>
        <w:t>baskets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from the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Council's usual supplier at a cost of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£363.75 plus VAT and 20 </w:t>
      </w:r>
      <w:r>
        <w:rPr>
          <w:color w:val="161616"/>
          <w:w w:val="105"/>
          <w:sz w:val="26"/>
        </w:rPr>
        <w:t>hanging </w:t>
      </w:r>
      <w:r>
        <w:rPr>
          <w:color w:val="2A2A2A"/>
          <w:w w:val="105"/>
          <w:sz w:val="26"/>
        </w:rPr>
        <w:t>basket </w:t>
      </w:r>
      <w:r>
        <w:rPr>
          <w:color w:val="161616"/>
          <w:w w:val="105"/>
          <w:sz w:val="26"/>
        </w:rPr>
        <w:t>brackets </w:t>
      </w:r>
      <w:r>
        <w:rPr>
          <w:color w:val="2A2A2A"/>
          <w:w w:val="105"/>
          <w:sz w:val="26"/>
        </w:rPr>
        <w:t>manufactured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by a </w:t>
      </w:r>
      <w:r>
        <w:rPr>
          <w:color w:val="161616"/>
          <w:w w:val="105"/>
          <w:sz w:val="26"/>
        </w:rPr>
        <w:t>local </w:t>
      </w:r>
      <w:r>
        <w:rPr>
          <w:color w:val="2A2A2A"/>
          <w:w w:val="105"/>
          <w:sz w:val="26"/>
        </w:rPr>
        <w:t>supplier at a cost of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£500.00.</w:t>
      </w:r>
    </w:p>
    <w:p>
      <w:pPr>
        <w:pStyle w:val="BodyText"/>
        <w:spacing w:line="254" w:lineRule="auto" w:before="124"/>
        <w:ind w:left="1758" w:right="96" w:firstLine="1"/>
      </w:pPr>
      <w:r>
        <w:rPr>
          <w:color w:val="2A2A2A"/>
          <w:w w:val="105"/>
          <w:sz w:val="29"/>
        </w:rPr>
        <w:t>It</w:t>
      </w:r>
      <w:r>
        <w:rPr>
          <w:color w:val="2A2A2A"/>
          <w:spacing w:val="-10"/>
          <w:w w:val="105"/>
          <w:sz w:val="29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7"/>
          <w:w w:val="105"/>
        </w:rPr>
        <w:t> </w:t>
      </w:r>
      <w:r>
        <w:rPr>
          <w:color w:val="161616"/>
          <w:w w:val="105"/>
        </w:rPr>
        <w:t>proposed by</w:t>
      </w:r>
      <w:r>
        <w:rPr>
          <w:color w:val="161616"/>
          <w:spacing w:val="-11"/>
          <w:w w:val="105"/>
        </w:rPr>
        <w:t> </w:t>
      </w:r>
      <w:r>
        <w:rPr>
          <w:color w:val="2A2A2A"/>
          <w:w w:val="105"/>
        </w:rPr>
        <w:t>Councillor Gill and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seconded by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Councillor Maudling </w:t>
      </w:r>
      <w:r>
        <w:rPr>
          <w:color w:val="161616"/>
          <w:w w:val="105"/>
        </w:rPr>
        <w:t>that 10 hanging baskets </w:t>
      </w:r>
      <w:r>
        <w:rPr>
          <w:color w:val="2A2A2A"/>
          <w:w w:val="105"/>
        </w:rPr>
        <w:t>be</w:t>
      </w:r>
      <w:r>
        <w:rPr>
          <w:color w:val="2A2A2A"/>
          <w:spacing w:val="-5"/>
          <w:w w:val="105"/>
        </w:rPr>
        <w:t> </w:t>
      </w:r>
      <w:r>
        <w:rPr>
          <w:color w:val="161616"/>
          <w:w w:val="105"/>
        </w:rPr>
        <w:t>purchased</w:t>
      </w:r>
      <w:r>
        <w:rPr>
          <w:color w:val="161616"/>
          <w:spacing w:val="37"/>
          <w:w w:val="105"/>
        </w:rPr>
        <w:t> </w:t>
      </w:r>
      <w:r>
        <w:rPr>
          <w:color w:val="2A2A2A"/>
          <w:w w:val="105"/>
        </w:rPr>
        <w:t>at a cost of £363.75 plus VAT and 20 </w:t>
      </w:r>
      <w:r>
        <w:rPr>
          <w:color w:val="161616"/>
          <w:w w:val="105"/>
        </w:rPr>
        <w:t>hanging </w:t>
      </w:r>
      <w:r>
        <w:rPr>
          <w:color w:val="2A2A2A"/>
          <w:w w:val="105"/>
        </w:rPr>
        <w:t>basket </w:t>
      </w:r>
      <w:r>
        <w:rPr>
          <w:color w:val="161616"/>
          <w:w w:val="105"/>
        </w:rPr>
        <w:t>brackets be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purchased at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 cost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of £500.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held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it was </w:t>
      </w:r>
      <w:r>
        <w:rPr>
          <w:color w:val="161616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9" w:lineRule="auto" w:before="1"/>
        <w:ind w:left="1736" w:firstLine="4"/>
      </w:pPr>
      <w:r>
        <w:rPr>
          <w:b/>
          <w:color w:val="2A2A2A"/>
          <w:sz w:val="27"/>
        </w:rPr>
        <w:t>RESOLVED-</w:t>
      </w:r>
      <w:r>
        <w:rPr>
          <w:b/>
          <w:color w:val="2A2A2A"/>
          <w:spacing w:val="32"/>
          <w:sz w:val="27"/>
        </w:rPr>
        <w:t> </w:t>
      </w:r>
      <w:r>
        <w:rPr>
          <w:color w:val="2A2A2A"/>
        </w:rPr>
        <w:t>Thatl</w:t>
      </w:r>
      <w:r>
        <w:rPr>
          <w:color w:val="2A2A2A"/>
          <w:spacing w:val="-33"/>
        </w:rPr>
        <w:t> </w:t>
      </w:r>
      <w:r>
        <w:rPr>
          <w:rFonts w:ascii="Arial" w:hAnsi="Arial"/>
          <w:color w:val="2A2A2A"/>
        </w:rPr>
        <w:t>O </w:t>
      </w:r>
      <w:r>
        <w:rPr>
          <w:color w:val="161616"/>
        </w:rPr>
        <w:t>hanging</w:t>
      </w:r>
      <w:r>
        <w:rPr>
          <w:color w:val="161616"/>
          <w:spacing w:val="40"/>
        </w:rPr>
        <w:t> </w:t>
      </w:r>
      <w:r>
        <w:rPr>
          <w:color w:val="2A2A2A"/>
        </w:rPr>
        <w:t>baskets</w:t>
      </w:r>
      <w:r>
        <w:rPr>
          <w:color w:val="2A2A2A"/>
          <w:spacing w:val="31"/>
        </w:rPr>
        <w:t> </w:t>
      </w:r>
      <w:r>
        <w:rPr>
          <w:color w:val="161616"/>
        </w:rPr>
        <w:t>be </w:t>
      </w:r>
      <w:r>
        <w:rPr>
          <w:color w:val="2A2A2A"/>
        </w:rPr>
        <w:t>purchased</w:t>
      </w:r>
      <w:r>
        <w:rPr>
          <w:color w:val="2A2A2A"/>
          <w:spacing w:val="40"/>
        </w:rPr>
        <w:t> </w:t>
      </w:r>
      <w:r>
        <w:rPr>
          <w:color w:val="2A2A2A"/>
        </w:rPr>
        <w:t>at a cost of £363.75</w:t>
      </w:r>
      <w:r>
        <w:rPr>
          <w:color w:val="2A2A2A"/>
          <w:spacing w:val="40"/>
        </w:rPr>
        <w:t> </w:t>
      </w:r>
      <w:r>
        <w:rPr>
          <w:color w:val="2A2A2A"/>
        </w:rPr>
        <w:t>plus VAT</w:t>
      </w:r>
      <w:r>
        <w:rPr>
          <w:color w:val="2A2A2A"/>
          <w:spacing w:val="25"/>
        </w:rPr>
        <w:t> </w:t>
      </w:r>
      <w:r>
        <w:rPr>
          <w:color w:val="2A2A2A"/>
        </w:rPr>
        <w:t>and</w:t>
      </w:r>
      <w:r>
        <w:rPr>
          <w:color w:val="2A2A2A"/>
          <w:spacing w:val="40"/>
        </w:rPr>
        <w:t> </w:t>
      </w:r>
      <w:r>
        <w:rPr>
          <w:color w:val="2A2A2A"/>
        </w:rPr>
        <w:t>20</w:t>
      </w:r>
      <w:r>
        <w:rPr>
          <w:color w:val="2A2A2A"/>
          <w:spacing w:val="34"/>
        </w:rPr>
        <w:t> </w:t>
      </w:r>
      <w:r>
        <w:rPr>
          <w:color w:val="161616"/>
        </w:rPr>
        <w:t>hanging</w:t>
      </w:r>
      <w:r>
        <w:rPr>
          <w:color w:val="161616"/>
          <w:spacing w:val="37"/>
        </w:rPr>
        <w:t> </w:t>
      </w:r>
      <w:r>
        <w:rPr>
          <w:color w:val="2A2A2A"/>
        </w:rPr>
        <w:t>basket</w:t>
      </w:r>
      <w:r>
        <w:rPr>
          <w:color w:val="2A2A2A"/>
          <w:spacing w:val="40"/>
        </w:rPr>
        <w:t> </w:t>
      </w:r>
      <w:r>
        <w:rPr>
          <w:color w:val="2A2A2A"/>
        </w:rPr>
        <w:t>brackets</w:t>
      </w:r>
      <w:r>
        <w:rPr>
          <w:color w:val="2A2A2A"/>
          <w:spacing w:val="40"/>
        </w:rPr>
        <w:t> </w:t>
      </w:r>
      <w:r>
        <w:rPr>
          <w:color w:val="161616"/>
        </w:rPr>
        <w:t>be</w:t>
      </w:r>
      <w:r>
        <w:rPr>
          <w:color w:val="161616"/>
          <w:spacing w:val="33"/>
        </w:rPr>
        <w:t> </w:t>
      </w:r>
      <w:r>
        <w:rPr>
          <w:color w:val="2A2A2A"/>
        </w:rPr>
        <w:t>purchased</w:t>
      </w:r>
      <w:r>
        <w:rPr>
          <w:color w:val="2A2A2A"/>
          <w:spacing w:val="40"/>
        </w:rPr>
        <w:t> </w:t>
      </w:r>
      <w:r>
        <w:rPr>
          <w:color w:val="2A2A2A"/>
        </w:rPr>
        <w:t>at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34"/>
        </w:rPr>
        <w:t> </w:t>
      </w:r>
      <w:r>
        <w:rPr>
          <w:color w:val="2A2A2A"/>
        </w:rPr>
        <w:t>cost</w:t>
      </w:r>
      <w:r>
        <w:rPr>
          <w:color w:val="2A2A2A"/>
          <w:spacing w:val="36"/>
        </w:rPr>
        <w:t> </w:t>
      </w:r>
      <w:r>
        <w:rPr>
          <w:color w:val="2A2A2A"/>
        </w:rPr>
        <w:t>of</w:t>
      </w:r>
      <w:r>
        <w:rPr>
          <w:color w:val="2A2A2A"/>
          <w:spacing w:val="40"/>
        </w:rPr>
        <w:t> </w:t>
      </w:r>
      <w:r>
        <w:rPr>
          <w:color w:val="2A2A2A"/>
        </w:rPr>
        <w:t>£500.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tabs>
          <w:tab w:pos="1404" w:val="left" w:leader="none"/>
        </w:tabs>
        <w:spacing w:line="516" w:lineRule="auto"/>
        <w:ind w:left="144" w:right="1121" w:firstLine="1317"/>
        <w:rPr>
          <w:u w:val="none"/>
        </w:rPr>
      </w:pPr>
      <w:r>
        <w:rPr>
          <w:color w:val="2A2A2A"/>
          <w:w w:val="105"/>
          <w:u w:val="none"/>
        </w:rPr>
        <w:t>The</w:t>
      </w:r>
      <w:r>
        <w:rPr>
          <w:color w:val="2A2A2A"/>
          <w:spacing w:val="-6"/>
          <w:w w:val="105"/>
          <w:u w:val="none"/>
        </w:rPr>
        <w:t> </w:t>
      </w:r>
      <w:r>
        <w:rPr>
          <w:color w:val="2A2A2A"/>
          <w:w w:val="105"/>
          <w:u w:val="none"/>
        </w:rPr>
        <w:t>Chairman moved</w:t>
      </w:r>
      <w:r>
        <w:rPr>
          <w:color w:val="2A2A2A"/>
          <w:spacing w:val="-4"/>
          <w:w w:val="105"/>
          <w:u w:val="none"/>
        </w:rPr>
        <w:t> </w:t>
      </w:r>
      <w:r>
        <w:rPr>
          <w:color w:val="2A2A2A"/>
          <w:w w:val="105"/>
          <w:u w:val="none"/>
        </w:rPr>
        <w:t>the</w:t>
      </w:r>
      <w:r>
        <w:rPr>
          <w:color w:val="2A2A2A"/>
          <w:spacing w:val="-2"/>
          <w:w w:val="105"/>
          <w:u w:val="none"/>
        </w:rPr>
        <w:t> </w:t>
      </w:r>
      <w:r>
        <w:rPr>
          <w:color w:val="2A2A2A"/>
          <w:w w:val="105"/>
          <w:u w:val="none"/>
        </w:rPr>
        <w:t>Meeting back</w:t>
      </w:r>
      <w:r>
        <w:rPr>
          <w:color w:val="2A2A2A"/>
          <w:spacing w:val="-5"/>
          <w:w w:val="105"/>
          <w:u w:val="none"/>
        </w:rPr>
        <w:t> </w:t>
      </w:r>
      <w:r>
        <w:rPr>
          <w:color w:val="2A2A2A"/>
          <w:w w:val="105"/>
          <w:u w:val="none"/>
        </w:rPr>
        <w:t>into</w:t>
      </w:r>
      <w:r>
        <w:rPr>
          <w:color w:val="2A2A2A"/>
          <w:spacing w:val="-6"/>
          <w:w w:val="105"/>
          <w:u w:val="none"/>
        </w:rPr>
        <w:t> </w:t>
      </w:r>
      <w:r>
        <w:rPr>
          <w:color w:val="2A2A2A"/>
          <w:w w:val="105"/>
          <w:u w:val="none"/>
        </w:rPr>
        <w:t>public for</w:t>
      </w:r>
      <w:r>
        <w:rPr>
          <w:color w:val="2A2A2A"/>
          <w:spacing w:val="-2"/>
          <w:w w:val="105"/>
          <w:u w:val="none"/>
        </w:rPr>
        <w:t> </w:t>
      </w:r>
      <w:r>
        <w:rPr>
          <w:color w:val="2A2A2A"/>
          <w:w w:val="105"/>
          <w:u w:val="none"/>
        </w:rPr>
        <w:t>the</w:t>
      </w:r>
      <w:r>
        <w:rPr>
          <w:color w:val="2A2A2A"/>
          <w:spacing w:val="-3"/>
          <w:w w:val="105"/>
          <w:u w:val="none"/>
        </w:rPr>
        <w:t> </w:t>
      </w:r>
      <w:r>
        <w:rPr>
          <w:color w:val="2A2A2A"/>
          <w:w w:val="105"/>
          <w:u w:val="none"/>
        </w:rPr>
        <w:t>last</w:t>
      </w:r>
      <w:r>
        <w:rPr>
          <w:color w:val="2A2A2A"/>
          <w:spacing w:val="-4"/>
          <w:w w:val="105"/>
          <w:u w:val="none"/>
        </w:rPr>
        <w:t> </w:t>
      </w:r>
      <w:r>
        <w:rPr>
          <w:color w:val="2A2A2A"/>
          <w:w w:val="105"/>
          <w:u w:val="none"/>
        </w:rPr>
        <w:t>item </w:t>
      </w:r>
      <w:r>
        <w:rPr>
          <w:color w:val="2A2A2A"/>
          <w:spacing w:val="-2"/>
          <w:w w:val="105"/>
          <w:u w:val="none"/>
        </w:rPr>
        <w:t>2226/23</w:t>
      </w:r>
      <w:r>
        <w:rPr>
          <w:color w:val="2A2A2A"/>
          <w:u w:val="none"/>
        </w:rPr>
        <w:tab/>
      </w:r>
      <w:r>
        <w:rPr>
          <w:color w:val="2A2A2A"/>
          <w:w w:val="105"/>
          <w:u w:val="thick" w:color="2A2A2A"/>
        </w:rPr>
        <w:t>Advert in Cumbria Life</w:t>
      </w:r>
    </w:p>
    <w:p>
      <w:pPr>
        <w:pStyle w:val="BodyText"/>
        <w:spacing w:line="254" w:lineRule="auto" w:before="13"/>
        <w:ind w:left="1468" w:hanging="12"/>
      </w:pP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Clerk reported that an email had been received from Localiq stating that Whitehaven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9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8"/>
          <w:w w:val="105"/>
        </w:rPr>
        <w:t> </w:t>
      </w:r>
      <w:r>
        <w:rPr>
          <w:color w:val="2A2A2A"/>
          <w:w w:val="105"/>
        </w:rPr>
        <w:t>featured </w:t>
      </w:r>
      <w:r>
        <w:rPr>
          <w:color w:val="161616"/>
          <w:w w:val="105"/>
        </w:rPr>
        <w:t>in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May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edition of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Cumbria Life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and asking</w:t>
      </w:r>
    </w:p>
    <w:p>
      <w:pPr>
        <w:pStyle w:val="BodyText"/>
        <w:spacing w:line="254" w:lineRule="auto" w:before="8"/>
        <w:ind w:left="1530" w:firstLine="5"/>
      </w:pPr>
      <w:r>
        <w:rPr>
          <w:color w:val="2A2A2A"/>
          <w:w w:val="105"/>
        </w:rPr>
        <w:t>if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Town Council would </w:t>
      </w:r>
      <w:r>
        <w:rPr>
          <w:color w:val="161616"/>
          <w:w w:val="105"/>
        </w:rPr>
        <w:t>like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to </w:t>
      </w:r>
      <w:r>
        <w:rPr>
          <w:color w:val="2A2A2A"/>
          <w:w w:val="105"/>
        </w:rPr>
        <w:t>place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an advert </w:t>
      </w:r>
      <w:r>
        <w:rPr>
          <w:color w:val="161616"/>
          <w:w w:val="105"/>
        </w:rPr>
        <w:t>in </w:t>
      </w:r>
      <w:r>
        <w:rPr>
          <w:color w:val="2A2A2A"/>
          <w:w w:val="105"/>
        </w:rPr>
        <w:t>this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edition and which gave prices for a full </w:t>
      </w:r>
      <w:r>
        <w:rPr>
          <w:color w:val="161616"/>
          <w:w w:val="105"/>
        </w:rPr>
        <w:t>page, </w:t>
      </w:r>
      <w:r>
        <w:rPr>
          <w:color w:val="2A2A2A"/>
          <w:w w:val="105"/>
        </w:rPr>
        <w:t>a </w:t>
      </w:r>
      <w:r>
        <w:rPr>
          <w:color w:val="161616"/>
          <w:w w:val="105"/>
        </w:rPr>
        <w:t>half </w:t>
      </w:r>
      <w:r>
        <w:rPr>
          <w:color w:val="2A2A2A"/>
          <w:w w:val="105"/>
        </w:rPr>
        <w:t>page and a quarter </w:t>
      </w:r>
      <w:r>
        <w:rPr>
          <w:color w:val="161616"/>
          <w:w w:val="105"/>
        </w:rPr>
        <w:t>page.</w:t>
      </w:r>
      <w:r>
        <w:rPr>
          <w:color w:val="161616"/>
          <w:spacing w:val="80"/>
          <w:w w:val="105"/>
        </w:rPr>
        <w:t> </w:t>
      </w:r>
      <w:r>
        <w:rPr>
          <w:color w:val="2A2A2A"/>
          <w:w w:val="105"/>
        </w:rPr>
        <w:t>Retailers</w:t>
      </w:r>
      <w:r>
        <w:rPr>
          <w:color w:val="2A2A2A"/>
          <w:spacing w:val="31"/>
          <w:w w:val="105"/>
        </w:rPr>
        <w:t> </w:t>
      </w:r>
      <w:r>
        <w:rPr>
          <w:color w:val="2A2A2A"/>
          <w:w w:val="105"/>
        </w:rPr>
        <w:t>were</w:t>
      </w:r>
    </w:p>
    <w:p>
      <w:pPr>
        <w:pStyle w:val="BodyText"/>
        <w:spacing w:line="261" w:lineRule="auto" w:before="8"/>
        <w:ind w:left="1521" w:hanging="1"/>
      </w:pPr>
      <w:r>
        <w:rPr>
          <w:color w:val="2A2A2A"/>
          <w:w w:val="105"/>
        </w:rPr>
        <w:t>also </w:t>
      </w:r>
      <w:r>
        <w:rPr>
          <w:color w:val="161616"/>
          <w:w w:val="105"/>
        </w:rPr>
        <w:t>being </w:t>
      </w:r>
      <w:r>
        <w:rPr>
          <w:color w:val="2A2A2A"/>
          <w:w w:val="105"/>
        </w:rPr>
        <w:t>contacted to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see if they would </w:t>
      </w:r>
      <w:r>
        <w:rPr>
          <w:color w:val="161616"/>
          <w:w w:val="105"/>
        </w:rPr>
        <w:t>like </w:t>
      </w:r>
      <w:r>
        <w:rPr>
          <w:color w:val="2A2A2A"/>
          <w:w w:val="105"/>
        </w:rPr>
        <w:t>to </w:t>
      </w:r>
      <w:r>
        <w:rPr>
          <w:color w:val="161616"/>
          <w:w w:val="105"/>
        </w:rPr>
        <w:t>be </w:t>
      </w:r>
      <w:r>
        <w:rPr>
          <w:color w:val="2A2A2A"/>
          <w:w w:val="105"/>
        </w:rPr>
        <w:t>involved. </w:t>
      </w:r>
      <w:r>
        <w:rPr>
          <w:color w:val="161616"/>
          <w:w w:val="105"/>
        </w:rPr>
        <w:t>Following </w:t>
      </w:r>
      <w:r>
        <w:rPr>
          <w:color w:val="2A2A2A"/>
          <w:w w:val="105"/>
        </w:rPr>
        <w:t>a discussion </w:t>
      </w:r>
      <w:r>
        <w:rPr>
          <w:color w:val="161616"/>
          <w:w w:val="105"/>
        </w:rPr>
        <w:t>it </w:t>
      </w:r>
      <w:r>
        <w:rPr>
          <w:color w:val="2A2A2A"/>
          <w:w w:val="105"/>
        </w:rPr>
        <w:t>was proposed by Councillor Gill and seconded </w:t>
      </w:r>
      <w:r>
        <w:rPr>
          <w:color w:val="161616"/>
          <w:w w:val="105"/>
        </w:rPr>
        <w:t>by </w:t>
      </w:r>
      <w:r>
        <w:rPr>
          <w:color w:val="2A2A2A"/>
          <w:w w:val="105"/>
        </w:rPr>
        <w:t>Councillor Maudling that a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full page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advert at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a cost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of £450.00 be</w:t>
      </w:r>
      <w:r>
        <w:rPr>
          <w:color w:val="2A2A2A"/>
          <w:spacing w:val="-9"/>
          <w:w w:val="105"/>
        </w:rPr>
        <w:t> </w:t>
      </w:r>
      <w:r>
        <w:rPr>
          <w:color w:val="161616"/>
          <w:w w:val="105"/>
        </w:rPr>
        <w:t>taken </w:t>
      </w:r>
      <w:r>
        <w:rPr>
          <w:color w:val="2A2A2A"/>
          <w:w w:val="105"/>
        </w:rPr>
        <w:t>out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May Edition of Cumbria Life. A vote was </w:t>
      </w:r>
      <w:r>
        <w:rPr>
          <w:color w:val="161616"/>
          <w:w w:val="105"/>
        </w:rPr>
        <w:t>held </w:t>
      </w:r>
      <w:r>
        <w:rPr>
          <w:color w:val="2A2A2A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A2A2A"/>
          <w:w w:val="105"/>
        </w:rPr>
        <w:t>was 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/>
        <w:ind w:left="1518" w:right="194" w:hanging="2"/>
      </w:pPr>
      <w:r>
        <w:rPr>
          <w:b/>
          <w:color w:val="2A2A2A"/>
          <w:w w:val="105"/>
          <w:sz w:val="27"/>
        </w:rPr>
        <w:t>RESOLVED</w:t>
      </w:r>
      <w:r>
        <w:rPr>
          <w:b/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-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</w:rPr>
        <w:t>That a full </w:t>
      </w:r>
      <w:r>
        <w:rPr>
          <w:color w:val="161616"/>
          <w:w w:val="105"/>
        </w:rPr>
        <w:t>page</w:t>
      </w:r>
      <w:r>
        <w:rPr>
          <w:color w:val="161616"/>
          <w:spacing w:val="-13"/>
          <w:w w:val="105"/>
        </w:rPr>
        <w:t> </w:t>
      </w:r>
      <w:r>
        <w:rPr>
          <w:color w:val="2A2A2A"/>
          <w:w w:val="105"/>
        </w:rPr>
        <w:t>advert at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 cost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£450</w:t>
      </w:r>
      <w:r>
        <w:rPr>
          <w:color w:val="676767"/>
          <w:w w:val="105"/>
        </w:rPr>
        <w:t>.</w:t>
      </w:r>
      <w:r>
        <w:rPr>
          <w:color w:val="2A2A2A"/>
          <w:w w:val="105"/>
        </w:rPr>
        <w:t>00 be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taken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5"/>
          <w:w w:val="105"/>
        </w:rPr>
        <w:t> </w:t>
      </w:r>
      <w:r>
        <w:rPr>
          <w:color w:val="2A2A2A"/>
          <w:w w:val="105"/>
        </w:rPr>
        <w:t>the May Edition of Cumbria Life.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507"/>
      </w:pPr>
      <w:r>
        <w:rPr>
          <w:color w:val="161616"/>
          <w:w w:val="105"/>
        </w:rPr>
        <w:t>The </w:t>
      </w:r>
      <w:r>
        <w:rPr>
          <w:color w:val="2A2A2A"/>
          <w:w w:val="105"/>
        </w:rPr>
        <w:t>Meeting Closed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2"/>
          <w:w w:val="105"/>
        </w:rPr>
        <w:t> 6.45pm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1668232</wp:posOffset>
            </wp:positionH>
            <wp:positionV relativeFrom="paragraph">
              <wp:posOffset>121240</wp:posOffset>
            </wp:positionV>
            <wp:extent cx="1555578" cy="26974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578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8"/>
        <w:ind w:left="1505"/>
      </w:pPr>
      <w:r>
        <w:rPr>
          <w:color w:val="2A2A2A"/>
          <w:spacing w:val="-2"/>
          <w:w w:val="105"/>
        </w:rPr>
        <w:t>Chairman</w:t>
      </w:r>
    </w:p>
    <w:sectPr>
      <w:pgSz w:w="11910" w:h="16840"/>
      <w:pgMar w:top="740" w:bottom="280" w:left="5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08" w:hanging="336"/>
        <w:jc w:val="right"/>
      </w:pPr>
      <w:rPr>
        <w:rFonts w:hint="default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0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5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7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195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708" w:right="252" w:hanging="35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2023-04-04T09:43:32Z</dcterms:created>
  <dcterms:modified xsi:type="dcterms:W3CDTF">2023-04-04T09:43:32Z</dcterms:modified>
</cp:coreProperties>
</file>