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08842BC0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FB3DA3">
        <w:rPr>
          <w:b/>
          <w:sz w:val="28"/>
          <w:szCs w:val="28"/>
        </w:rPr>
        <w:t>DEC</w:t>
      </w:r>
      <w:r w:rsidR="004C5D96">
        <w:rPr>
          <w:b/>
          <w:sz w:val="28"/>
          <w:szCs w:val="28"/>
        </w:rPr>
        <w:t>EMBER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21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7895E6C4" w14:textId="6CE5FF63" w:rsidR="00FB3DA3" w:rsidRDefault="00FB3DA3" w:rsidP="001B7B0D">
      <w:r>
        <w:t>03.12.2021</w:t>
      </w:r>
      <w:r>
        <w:tab/>
        <w:t>Armstrong Rhead</w:t>
      </w:r>
      <w:r>
        <w:tab/>
      </w:r>
      <w:r>
        <w:tab/>
      </w:r>
      <w:r>
        <w:tab/>
        <w:t>Site survey and concept report</w:t>
      </w:r>
      <w:r>
        <w:tab/>
      </w:r>
      <w:r>
        <w:tab/>
      </w:r>
      <w:r>
        <w:tab/>
        <w:t>£1,800.00</w:t>
      </w:r>
    </w:p>
    <w:p w14:paraId="4E837B7D" w14:textId="5E15FF6E" w:rsidR="00FB3DA3" w:rsidRDefault="00FB3DA3" w:rsidP="001B7B0D">
      <w:r>
        <w:t>03.12.2021</w:t>
      </w:r>
      <w:r>
        <w:tab/>
        <w:t>Cumbria County Council</w:t>
      </w:r>
      <w:r>
        <w:tab/>
      </w:r>
      <w:r>
        <w:tab/>
      </w:r>
      <w:r>
        <w:tab/>
        <w:t>Emergency Lighting Work</w:t>
      </w:r>
      <w:r>
        <w:tab/>
      </w:r>
      <w:r>
        <w:tab/>
      </w:r>
      <w:r>
        <w:tab/>
        <w:t>£2,827.29</w:t>
      </w:r>
    </w:p>
    <w:p w14:paraId="0CF50E02" w14:textId="2C7BF481" w:rsidR="00FB3DA3" w:rsidRDefault="00FB3DA3" w:rsidP="001B7B0D">
      <w:r>
        <w:t>14.12.2021</w:t>
      </w:r>
      <w:r>
        <w:tab/>
        <w:t>Bryt Energy</w:t>
      </w:r>
      <w:r>
        <w:tab/>
      </w:r>
      <w:r>
        <w:tab/>
      </w:r>
      <w:r>
        <w:tab/>
      </w:r>
      <w:r>
        <w:tab/>
        <w:t>Electric supply – 148 Queen Street</w:t>
      </w:r>
      <w:r>
        <w:tab/>
      </w:r>
      <w:r>
        <w:tab/>
        <w:t>£3,950.30</w:t>
      </w:r>
    </w:p>
    <w:p w14:paraId="628763C9" w14:textId="3F2D228B" w:rsidR="00A91F95" w:rsidRDefault="004C5D96" w:rsidP="001B7B0D">
      <w:r>
        <w:t>15</w:t>
      </w:r>
      <w:r w:rsidR="00D15F5B">
        <w:t>.</w:t>
      </w:r>
      <w:r w:rsidR="00FB3DA3">
        <w:t>12</w:t>
      </w:r>
      <w:r w:rsidR="00A91F95">
        <w:t>.20</w:t>
      </w:r>
      <w:r w:rsidR="00AE5758">
        <w:t>21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 w:rsidR="00FB3DA3">
        <w:t>Dec</w:t>
      </w:r>
      <w:r>
        <w:t>ember</w:t>
      </w:r>
      <w:r w:rsidR="00A91F95">
        <w:t xml:space="preserve"> 20</w:t>
      </w:r>
      <w:r w:rsidR="00AE5758">
        <w:t>21</w:t>
      </w:r>
      <w:r w:rsidR="00A91F95">
        <w:tab/>
      </w:r>
      <w:r w:rsidR="00A91F95">
        <w:tab/>
      </w:r>
      <w:r w:rsidR="00A91F95">
        <w:tab/>
      </w:r>
      <w:r w:rsidR="00AE5758">
        <w:t>£4</w:t>
      </w:r>
      <w:r w:rsidR="00D15F5B">
        <w:t>,</w:t>
      </w:r>
      <w:r w:rsidR="00FB3DA3">
        <w:t>869.88</w:t>
      </w:r>
    </w:p>
    <w:p w14:paraId="5E278181" w14:textId="606A7030" w:rsidR="00A91F95" w:rsidRDefault="00A91F95" w:rsidP="001B7B0D">
      <w:r>
        <w:t>1</w:t>
      </w:r>
      <w:r w:rsidR="004C5D96">
        <w:t>5</w:t>
      </w:r>
      <w:r w:rsidR="00D15F5B">
        <w:t>.</w:t>
      </w:r>
      <w:r w:rsidR="00FB3DA3">
        <w:t>12</w:t>
      </w:r>
      <w:r>
        <w:t>.20</w:t>
      </w:r>
      <w:r w:rsidR="00AE5758">
        <w:t>21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FB3DA3">
        <w:t>Dec</w:t>
      </w:r>
      <w:r w:rsidR="004C5D96">
        <w:t>ember</w:t>
      </w:r>
      <w:r>
        <w:t xml:space="preserve"> 20</w:t>
      </w:r>
      <w:r w:rsidR="00AE5758">
        <w:t>21</w:t>
      </w:r>
      <w:r>
        <w:tab/>
      </w:r>
      <w:r w:rsidR="00AE5758">
        <w:t>£</w:t>
      </w:r>
      <w:r w:rsidR="00FB3DA3">
        <w:t>1,904.04</w:t>
      </w:r>
    </w:p>
    <w:p w14:paraId="16799E7A" w14:textId="13CB2C09" w:rsidR="00D15F5B" w:rsidRDefault="00D15F5B" w:rsidP="001B7B0D">
      <w:r>
        <w:t>1</w:t>
      </w:r>
      <w:r w:rsidR="004C5D96">
        <w:t>5</w:t>
      </w:r>
      <w:r>
        <w:t>.</w:t>
      </w:r>
      <w:r w:rsidR="00FB3DA3">
        <w:t>12</w:t>
      </w:r>
      <w:r>
        <w:t>.2021</w:t>
      </w:r>
      <w:r>
        <w:tab/>
        <w:t>Cumbria LGPC</w:t>
      </w:r>
      <w:r>
        <w:tab/>
      </w:r>
      <w:r>
        <w:tab/>
      </w:r>
      <w:r>
        <w:tab/>
      </w:r>
      <w:r>
        <w:tab/>
        <w:t xml:space="preserve">Pension Contributions – </w:t>
      </w:r>
      <w:r w:rsidR="00FB3DA3">
        <w:t>Dec</w:t>
      </w:r>
      <w:r w:rsidR="004C5D96">
        <w:t>ember</w:t>
      </w:r>
      <w:r>
        <w:t xml:space="preserve"> 2021</w:t>
      </w:r>
      <w:r>
        <w:tab/>
        <w:t>£733.36</w:t>
      </w:r>
    </w:p>
    <w:p w14:paraId="74651D1F" w14:textId="3AC87C1D" w:rsidR="00FB3DA3" w:rsidRDefault="00FB3DA3" w:rsidP="001B7B0D">
      <w:r>
        <w:t>15.12.2021</w:t>
      </w:r>
      <w:r>
        <w:tab/>
        <w:t>Bauer Radio Ltd</w:t>
      </w:r>
      <w:r>
        <w:tab/>
      </w:r>
      <w:r>
        <w:tab/>
      </w:r>
      <w:r>
        <w:tab/>
      </w:r>
      <w:r>
        <w:tab/>
        <w:t>CFM East Airtime</w:t>
      </w:r>
      <w:r>
        <w:tab/>
      </w:r>
      <w:r>
        <w:tab/>
      </w:r>
      <w:r>
        <w:tab/>
      </w:r>
      <w:r>
        <w:tab/>
        <w:t>£626.21</w:t>
      </w:r>
    </w:p>
    <w:p w14:paraId="384E3ADA" w14:textId="2046889D" w:rsidR="00FB3DA3" w:rsidRDefault="00FB3DA3" w:rsidP="001B7B0D">
      <w:r>
        <w:t>15.12.2021</w:t>
      </w:r>
      <w:r>
        <w:tab/>
        <w:t>J &amp; R Bennett</w:t>
      </w:r>
      <w:r>
        <w:tab/>
      </w:r>
      <w:r>
        <w:tab/>
      </w:r>
      <w:r>
        <w:tab/>
      </w:r>
      <w:r>
        <w:tab/>
        <w:t>Winter Bedding Plants 2021</w:t>
      </w:r>
      <w:r>
        <w:tab/>
      </w:r>
      <w:r>
        <w:tab/>
      </w:r>
      <w:r>
        <w:tab/>
        <w:t>£2,407.32</w:t>
      </w:r>
      <w:r>
        <w:tab/>
      </w:r>
    </w:p>
    <w:p w14:paraId="27796A6A" w14:textId="3663F239" w:rsidR="000212AB" w:rsidRDefault="00494814" w:rsidP="001B7B0D">
      <w:r>
        <w:t>15.12</w:t>
      </w:r>
      <w:r w:rsidR="000212AB">
        <w:t>.2021</w:t>
      </w:r>
      <w:r w:rsidR="000212AB">
        <w:tab/>
        <w:t>Copeland Borough Council</w:t>
      </w:r>
      <w:r w:rsidR="000212AB">
        <w:tab/>
      </w:r>
      <w:r w:rsidR="000212AB">
        <w:tab/>
        <w:t xml:space="preserve">Assistant Ranger Contract – </w:t>
      </w:r>
      <w:r>
        <w:t>December</w:t>
      </w:r>
      <w:r w:rsidR="000212AB">
        <w:t xml:space="preserve"> 2021</w:t>
      </w:r>
      <w:r w:rsidR="000212AB">
        <w:tab/>
        <w:t>£2,199.02</w:t>
      </w:r>
    </w:p>
    <w:p w14:paraId="0D862A38" w14:textId="4AD61080" w:rsidR="000212AB" w:rsidRDefault="00494814" w:rsidP="001B7B0D">
      <w:r>
        <w:t>15.12</w:t>
      </w:r>
      <w:r w:rsidR="000212AB">
        <w:t>.2021</w:t>
      </w:r>
      <w:r w:rsidR="000212AB">
        <w:tab/>
        <w:t>Copeland Borough Council</w:t>
      </w:r>
      <w:r w:rsidR="000212AB">
        <w:tab/>
      </w:r>
      <w:r w:rsidR="000212AB">
        <w:tab/>
        <w:t xml:space="preserve">Grass Cutting Contract – </w:t>
      </w:r>
      <w:r>
        <w:t>December</w:t>
      </w:r>
      <w:r w:rsidR="000212AB">
        <w:t xml:space="preserve"> 2021</w:t>
      </w:r>
      <w:r w:rsidR="000212AB">
        <w:tab/>
        <w:t>£1,995.62</w:t>
      </w:r>
    </w:p>
    <w:p w14:paraId="72271285" w14:textId="445420FC" w:rsidR="000212AB" w:rsidRDefault="00494814" w:rsidP="001B7B0D">
      <w:r>
        <w:t>15.12</w:t>
      </w:r>
      <w:r w:rsidR="000212AB">
        <w:t>.2021</w:t>
      </w:r>
      <w:r w:rsidR="000212AB">
        <w:tab/>
        <w:t>Copeland Borough Council</w:t>
      </w:r>
      <w:r w:rsidR="000212AB">
        <w:tab/>
      </w:r>
      <w:r w:rsidR="000212AB">
        <w:tab/>
        <w:t xml:space="preserve">Ranger Contract – </w:t>
      </w:r>
      <w:r>
        <w:t>December</w:t>
      </w:r>
      <w:r w:rsidR="000212AB">
        <w:t xml:space="preserve"> 2021</w:t>
      </w:r>
      <w:r w:rsidR="000212AB">
        <w:tab/>
      </w:r>
      <w:r w:rsidR="000212AB">
        <w:tab/>
        <w:t>£3,325.44</w:t>
      </w:r>
    </w:p>
    <w:p w14:paraId="45B9C6CC" w14:textId="77777777" w:rsidR="00494814" w:rsidRDefault="00494814" w:rsidP="001B7B0D">
      <w:r>
        <w:t>15.12</w:t>
      </w:r>
      <w:r w:rsidR="009B6237">
        <w:t>.2021</w:t>
      </w:r>
      <w:r w:rsidR="009B6237">
        <w:tab/>
        <w:t>Copeland Borough Council</w:t>
      </w:r>
      <w:r w:rsidR="009B6237">
        <w:tab/>
      </w:r>
      <w:r w:rsidR="009B6237">
        <w:tab/>
        <w:t xml:space="preserve">Allotment Maintenance Contract – </w:t>
      </w:r>
      <w:r>
        <w:t>Dec</w:t>
      </w:r>
      <w:r w:rsidR="009B6237">
        <w:t xml:space="preserve"> 2021</w:t>
      </w:r>
      <w:r w:rsidR="009B6237">
        <w:tab/>
        <w:t>£717.42</w:t>
      </w:r>
    </w:p>
    <w:p w14:paraId="07F75546" w14:textId="77777777" w:rsidR="00494814" w:rsidRDefault="00494814" w:rsidP="001B7B0D">
      <w:r>
        <w:t>15.12.2021</w:t>
      </w:r>
      <w:r>
        <w:tab/>
        <w:t>Lockhart Leisure Ltd</w:t>
      </w:r>
      <w:r>
        <w:tab/>
      </w:r>
      <w:r>
        <w:tab/>
      </w:r>
      <w:r>
        <w:tab/>
        <w:t>Marquee Hire – 03.12.2021</w:t>
      </w:r>
      <w:r>
        <w:tab/>
      </w:r>
      <w:r>
        <w:tab/>
      </w:r>
      <w:r>
        <w:tab/>
        <w:t>£1,944.00</w:t>
      </w:r>
    </w:p>
    <w:p w14:paraId="2EE49796" w14:textId="77777777" w:rsidR="00494814" w:rsidRDefault="00494814" w:rsidP="001B7B0D">
      <w:r>
        <w:t>15.12.2021</w:t>
      </w:r>
      <w:r>
        <w:tab/>
        <w:t>Copeland Borough Council</w:t>
      </w:r>
      <w:r>
        <w:tab/>
      </w:r>
      <w:r>
        <w:tab/>
        <w:t>Contribution towards work in St Nicholas</w:t>
      </w:r>
      <w:r>
        <w:tab/>
        <w:t>£17,688.42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Gardens 2021/2022</w:t>
      </w:r>
    </w:p>
    <w:p w14:paraId="48DF17E6" w14:textId="77777777" w:rsidR="00494814" w:rsidRDefault="00494814" w:rsidP="001B7B0D">
      <w:r>
        <w:t>21.12.2021</w:t>
      </w:r>
      <w:r>
        <w:tab/>
        <w:t>Easby Orwell</w:t>
      </w:r>
      <w:r>
        <w:tab/>
      </w:r>
      <w:r>
        <w:tab/>
      </w:r>
      <w:r>
        <w:tab/>
      </w:r>
      <w:r>
        <w:tab/>
        <w:t>Advertising 2021/2022</w:t>
      </w:r>
      <w:r>
        <w:tab/>
      </w:r>
      <w:r>
        <w:tab/>
      </w:r>
      <w:r>
        <w:tab/>
      </w:r>
      <w:r>
        <w:tab/>
        <w:t>£4,428.00</w:t>
      </w:r>
    </w:p>
    <w:p w14:paraId="1AC3707D" w14:textId="17EC8088" w:rsidR="000212AB" w:rsidRDefault="00494814" w:rsidP="001B7B0D">
      <w:r>
        <w:t>22.12.2021</w:t>
      </w:r>
      <w:r>
        <w:tab/>
        <w:t>Bryt Energy</w:t>
      </w:r>
      <w:r>
        <w:tab/>
      </w:r>
      <w:r>
        <w:tab/>
      </w:r>
      <w:r>
        <w:tab/>
      </w:r>
      <w:r>
        <w:tab/>
        <w:t>Electric Supply – 148 Queen Street</w:t>
      </w:r>
      <w:r>
        <w:tab/>
      </w:r>
      <w:r>
        <w:tab/>
        <w:t>£1,281.12</w:t>
      </w:r>
      <w:r w:rsidR="009B6237">
        <w:tab/>
      </w:r>
    </w:p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134D86"/>
    <w:rsid w:val="001B7B0D"/>
    <w:rsid w:val="001C7F43"/>
    <w:rsid w:val="002C5334"/>
    <w:rsid w:val="003B784F"/>
    <w:rsid w:val="0041169D"/>
    <w:rsid w:val="00494814"/>
    <w:rsid w:val="004C5D96"/>
    <w:rsid w:val="005D65E5"/>
    <w:rsid w:val="00636652"/>
    <w:rsid w:val="006D6960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D15F5B"/>
    <w:rsid w:val="00EB2284"/>
    <w:rsid w:val="00EF506E"/>
    <w:rsid w:val="00F306E9"/>
    <w:rsid w:val="00F61FAA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2022-01-11T10:20:00Z</dcterms:created>
  <dcterms:modified xsi:type="dcterms:W3CDTF">2022-01-11T10:53:00Z</dcterms:modified>
</cp:coreProperties>
</file>