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A7FC" w14:textId="75DE5052"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9E6C24">
        <w:rPr>
          <w:b/>
          <w:sz w:val="28"/>
          <w:szCs w:val="28"/>
        </w:rPr>
        <w:t xml:space="preserve">PENDITURE OVER £500 DURING </w:t>
      </w:r>
      <w:r w:rsidR="00C726D9">
        <w:rPr>
          <w:b/>
          <w:sz w:val="28"/>
          <w:szCs w:val="28"/>
        </w:rPr>
        <w:t>JANUARY</w:t>
      </w:r>
      <w:r w:rsidRPr="001B7B0D">
        <w:rPr>
          <w:b/>
          <w:sz w:val="28"/>
          <w:szCs w:val="28"/>
        </w:rPr>
        <w:t xml:space="preserve"> 20</w:t>
      </w:r>
      <w:r w:rsidR="00AE5758">
        <w:rPr>
          <w:b/>
          <w:sz w:val="28"/>
          <w:szCs w:val="28"/>
        </w:rPr>
        <w:t>2</w:t>
      </w:r>
      <w:r w:rsidR="00C726D9">
        <w:rPr>
          <w:b/>
          <w:sz w:val="28"/>
          <w:szCs w:val="28"/>
        </w:rPr>
        <w:t>2</w:t>
      </w:r>
    </w:p>
    <w:p w14:paraId="7E493B58" w14:textId="2BC22108" w:rsidR="001B7B0D" w:rsidRDefault="001C7F43" w:rsidP="001B7B0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0DC4FA6" w14:textId="795C95C8" w:rsidR="00A91F95" w:rsidRPr="00A53B98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 xml:space="preserve">Paid </w:t>
      </w:r>
      <w:proofErr w:type="gramStart"/>
      <w:r>
        <w:rPr>
          <w:b/>
        </w:rPr>
        <w:t>To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1C7F43">
        <w:rPr>
          <w:b/>
        </w:rPr>
        <w:tab/>
      </w:r>
      <w:r w:rsidR="009E6C24">
        <w:rPr>
          <w:b/>
        </w:rPr>
        <w:tab/>
      </w:r>
      <w:r>
        <w:rPr>
          <w:b/>
        </w:rPr>
        <w:t>Amount</w:t>
      </w:r>
    </w:p>
    <w:p w14:paraId="628763C9" w14:textId="615AE1F3" w:rsidR="00A91F95" w:rsidRDefault="004C5D96" w:rsidP="001B7B0D">
      <w:r>
        <w:t>1</w:t>
      </w:r>
      <w:r w:rsidR="00C726D9">
        <w:t>4.01</w:t>
      </w:r>
      <w:r w:rsidR="00A91F95">
        <w:t>.20</w:t>
      </w:r>
      <w:r w:rsidR="00AE5758">
        <w:t>2</w:t>
      </w:r>
      <w:r w:rsidR="00C726D9">
        <w:t>2</w:t>
      </w:r>
      <w:r w:rsidR="00A91F95">
        <w:tab/>
        <w:t>Staff</w:t>
      </w:r>
      <w:r w:rsidR="00A91F95">
        <w:tab/>
      </w:r>
      <w:r w:rsidR="00A91F95">
        <w:tab/>
      </w:r>
      <w:r w:rsidR="00A91F95">
        <w:tab/>
      </w:r>
      <w:r w:rsidR="00A91F95">
        <w:tab/>
      </w:r>
      <w:r w:rsidR="00A91F95">
        <w:tab/>
        <w:t xml:space="preserve">Salaries – </w:t>
      </w:r>
      <w:r w:rsidR="00C726D9">
        <w:t xml:space="preserve">January </w:t>
      </w:r>
      <w:r w:rsidR="00A91F95">
        <w:t>20</w:t>
      </w:r>
      <w:r w:rsidR="00AE5758">
        <w:t>2</w:t>
      </w:r>
      <w:r w:rsidR="00C726D9">
        <w:t>2</w:t>
      </w:r>
      <w:r w:rsidR="00C726D9">
        <w:tab/>
      </w:r>
      <w:r w:rsidR="00A91F95">
        <w:tab/>
      </w:r>
      <w:r w:rsidR="00A91F95">
        <w:tab/>
      </w:r>
      <w:r w:rsidR="00A91F95">
        <w:tab/>
      </w:r>
      <w:r w:rsidR="00AE5758">
        <w:t>£4</w:t>
      </w:r>
      <w:r w:rsidR="00D15F5B">
        <w:t>,</w:t>
      </w:r>
      <w:r w:rsidR="00FB3DA3">
        <w:t>8</w:t>
      </w:r>
      <w:r w:rsidR="00C726D9">
        <w:t>70</w:t>
      </w:r>
      <w:r w:rsidR="00FB3DA3">
        <w:t>.</w:t>
      </w:r>
      <w:r w:rsidR="00C726D9">
        <w:t>29</w:t>
      </w:r>
    </w:p>
    <w:p w14:paraId="5E278181" w14:textId="6B4416E0" w:rsidR="00A91F95" w:rsidRDefault="00A91F95" w:rsidP="001B7B0D">
      <w:r>
        <w:t>1</w:t>
      </w:r>
      <w:r w:rsidR="00C726D9">
        <w:t>4.01</w:t>
      </w:r>
      <w:r>
        <w:t>.20</w:t>
      </w:r>
      <w:r w:rsidR="00AE5758">
        <w:t>2</w:t>
      </w:r>
      <w:r w:rsidR="00C726D9">
        <w:t>2</w:t>
      </w:r>
      <w:r>
        <w:t xml:space="preserve"> </w:t>
      </w:r>
      <w:r>
        <w:tab/>
        <w:t>HMRC</w:t>
      </w:r>
      <w:r>
        <w:tab/>
      </w:r>
      <w:r>
        <w:tab/>
      </w:r>
      <w:r>
        <w:tab/>
      </w:r>
      <w:r>
        <w:tab/>
      </w:r>
      <w:r>
        <w:tab/>
        <w:t xml:space="preserve">Tax and NI Contributions – </w:t>
      </w:r>
      <w:r w:rsidR="00C726D9">
        <w:t>January</w:t>
      </w:r>
      <w:r>
        <w:t xml:space="preserve"> 20</w:t>
      </w:r>
      <w:r w:rsidR="00AE5758">
        <w:t>2</w:t>
      </w:r>
      <w:r w:rsidR="00C726D9">
        <w:t>2</w:t>
      </w:r>
      <w:r>
        <w:tab/>
      </w:r>
      <w:r w:rsidR="00AE5758">
        <w:t>£</w:t>
      </w:r>
      <w:r w:rsidR="00FB3DA3">
        <w:t>1,90</w:t>
      </w:r>
      <w:r w:rsidR="00C726D9">
        <w:t>3</w:t>
      </w:r>
      <w:r w:rsidR="00FB3DA3">
        <w:t>.</w:t>
      </w:r>
      <w:r w:rsidR="00C726D9">
        <w:t>63</w:t>
      </w:r>
    </w:p>
    <w:p w14:paraId="16799E7A" w14:textId="286F7152" w:rsidR="00D15F5B" w:rsidRDefault="00D15F5B" w:rsidP="001B7B0D">
      <w:r>
        <w:t>1</w:t>
      </w:r>
      <w:r w:rsidR="00C726D9">
        <w:t>4.01</w:t>
      </w:r>
      <w:r>
        <w:t>.202</w:t>
      </w:r>
      <w:r w:rsidR="00C726D9">
        <w:t>2</w:t>
      </w:r>
      <w:r>
        <w:tab/>
        <w:t xml:space="preserve">Cumbria </w:t>
      </w:r>
      <w:r w:rsidR="00C726D9">
        <w:t>LGPS</w:t>
      </w:r>
      <w:r w:rsidR="00C726D9">
        <w:tab/>
      </w:r>
      <w:r>
        <w:tab/>
      </w:r>
      <w:r>
        <w:tab/>
      </w:r>
      <w:r>
        <w:tab/>
        <w:t xml:space="preserve">Pension Contributions – </w:t>
      </w:r>
      <w:r w:rsidR="00C726D9">
        <w:t>January</w:t>
      </w:r>
      <w:r>
        <w:t xml:space="preserve"> 202</w:t>
      </w:r>
      <w:r w:rsidR="00C726D9">
        <w:t>2</w:t>
      </w:r>
      <w:r>
        <w:tab/>
      </w:r>
      <w:r w:rsidR="00C726D9">
        <w:tab/>
      </w:r>
      <w:r>
        <w:t>£733.3</w:t>
      </w:r>
      <w:r w:rsidR="00C726D9">
        <w:t>7</w:t>
      </w:r>
    </w:p>
    <w:p w14:paraId="565B0CBD" w14:textId="6EAA49DD" w:rsidR="00C726D9" w:rsidRDefault="00C726D9" w:rsidP="001B7B0D">
      <w:r>
        <w:t>17.01.2022</w:t>
      </w:r>
      <w:r>
        <w:tab/>
        <w:t>Crown Gas &amp; Oil</w:t>
      </w:r>
      <w:r>
        <w:tab/>
      </w:r>
      <w:r>
        <w:tab/>
      </w:r>
      <w:r>
        <w:tab/>
        <w:t>Gas Charges – 148 Queen Street – Dec 2021</w:t>
      </w:r>
      <w:r>
        <w:tab/>
        <w:t>£502.03</w:t>
      </w:r>
    </w:p>
    <w:p w14:paraId="15E090E8" w14:textId="48FE8214" w:rsidR="00C726D9" w:rsidRDefault="00C726D9" w:rsidP="001B7B0D">
      <w:r>
        <w:t>20.01.2022</w:t>
      </w:r>
      <w:r>
        <w:tab/>
      </w:r>
      <w:proofErr w:type="spellStart"/>
      <w:r>
        <w:t>Bryt</w:t>
      </w:r>
      <w:proofErr w:type="spellEnd"/>
      <w:r>
        <w:t xml:space="preserve"> Energy</w:t>
      </w:r>
      <w:r>
        <w:tab/>
      </w:r>
      <w:r>
        <w:tab/>
      </w:r>
      <w:r>
        <w:tab/>
      </w:r>
      <w:r>
        <w:tab/>
        <w:t>Electricity Charges – 148 Queen Street</w:t>
      </w:r>
      <w:r>
        <w:tab/>
      </w:r>
      <w:r>
        <w:tab/>
        <w:t>£7,850.48</w:t>
      </w:r>
    </w:p>
    <w:p w14:paraId="66D110DB" w14:textId="7E9D389E" w:rsidR="00C726D9" w:rsidRDefault="00C726D9" w:rsidP="001B7B0D">
      <w:r>
        <w:t>31.01.2022</w:t>
      </w:r>
      <w:r>
        <w:tab/>
        <w:t>Westcom IT</w:t>
      </w:r>
      <w:r>
        <w:tab/>
      </w:r>
      <w:r>
        <w:tab/>
      </w:r>
      <w:r>
        <w:tab/>
      </w:r>
      <w:r>
        <w:tab/>
        <w:t>Annual Service Contract</w:t>
      </w:r>
      <w:r>
        <w:tab/>
      </w:r>
      <w:r>
        <w:tab/>
      </w:r>
      <w:r>
        <w:tab/>
      </w:r>
      <w:r>
        <w:tab/>
        <w:t>£1,152.00</w:t>
      </w:r>
    </w:p>
    <w:p w14:paraId="7092048D" w14:textId="4721AFCE" w:rsidR="00C726D9" w:rsidRDefault="00C726D9" w:rsidP="001B7B0D">
      <w:r>
        <w:t>31.01.2022</w:t>
      </w:r>
      <w:r>
        <w:tab/>
        <w:t>Copeland Borough Council</w:t>
      </w:r>
      <w:r>
        <w:tab/>
      </w:r>
      <w:r>
        <w:tab/>
        <w:t>Allotment &amp; Pigeon Loft Maintenance</w:t>
      </w:r>
      <w:r>
        <w:tab/>
      </w:r>
      <w:r>
        <w:tab/>
        <w:t>£717.42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Contract – January 202</w:t>
      </w:r>
      <w:r w:rsidR="000B474E">
        <w:t>2</w:t>
      </w:r>
    </w:p>
    <w:p w14:paraId="2C5D135A" w14:textId="0C235086" w:rsidR="00C726D9" w:rsidRDefault="00C726D9" w:rsidP="001B7B0D">
      <w:r>
        <w:t>31.01.2022</w:t>
      </w:r>
      <w:r>
        <w:tab/>
        <w:t>Copeland Borough Council</w:t>
      </w:r>
      <w:r>
        <w:tab/>
      </w:r>
      <w:r>
        <w:tab/>
      </w:r>
      <w:r w:rsidR="000B474E">
        <w:t>Assistant Ranger Contract – January 2022</w:t>
      </w:r>
      <w:r w:rsidR="000B474E">
        <w:tab/>
        <w:t>£2,199.02</w:t>
      </w:r>
    </w:p>
    <w:p w14:paraId="41D4D5AF" w14:textId="27F782CD" w:rsidR="000B474E" w:rsidRDefault="000B474E" w:rsidP="001B7B0D">
      <w:r>
        <w:t>31.01.2022</w:t>
      </w:r>
      <w:r>
        <w:tab/>
        <w:t>Copeland Borough Council</w:t>
      </w:r>
      <w:r>
        <w:tab/>
      </w:r>
      <w:r>
        <w:tab/>
        <w:t>Ranger Contract – January 2022</w:t>
      </w:r>
      <w:r>
        <w:tab/>
      </w:r>
      <w:r>
        <w:tab/>
      </w:r>
      <w:r>
        <w:tab/>
        <w:t>£3,325.44</w:t>
      </w:r>
    </w:p>
    <w:p w14:paraId="5D61B9BA" w14:textId="77777777" w:rsidR="000B474E" w:rsidRDefault="000B474E" w:rsidP="001B7B0D"/>
    <w:sectPr w:rsidR="000B474E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01A83"/>
    <w:rsid w:val="000212AB"/>
    <w:rsid w:val="0003119E"/>
    <w:rsid w:val="000B474E"/>
    <w:rsid w:val="00134D86"/>
    <w:rsid w:val="001B7B0D"/>
    <w:rsid w:val="001C7F43"/>
    <w:rsid w:val="002C5334"/>
    <w:rsid w:val="003B784F"/>
    <w:rsid w:val="0041169D"/>
    <w:rsid w:val="00494814"/>
    <w:rsid w:val="004C5D96"/>
    <w:rsid w:val="005D65E5"/>
    <w:rsid w:val="00636652"/>
    <w:rsid w:val="006D6960"/>
    <w:rsid w:val="007E0EA5"/>
    <w:rsid w:val="008763FD"/>
    <w:rsid w:val="008B01EC"/>
    <w:rsid w:val="008E3907"/>
    <w:rsid w:val="009431CB"/>
    <w:rsid w:val="009B6237"/>
    <w:rsid w:val="009E6C24"/>
    <w:rsid w:val="00A53B98"/>
    <w:rsid w:val="00A91F95"/>
    <w:rsid w:val="00AB13DD"/>
    <w:rsid w:val="00AE5758"/>
    <w:rsid w:val="00BE0CDC"/>
    <w:rsid w:val="00BE6D33"/>
    <w:rsid w:val="00C726D9"/>
    <w:rsid w:val="00D15F5B"/>
    <w:rsid w:val="00EB2284"/>
    <w:rsid w:val="00EF506E"/>
    <w:rsid w:val="00F306E9"/>
    <w:rsid w:val="00F4636D"/>
    <w:rsid w:val="00F61FAA"/>
    <w:rsid w:val="00FB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0316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Whitehaven Town Council</cp:lastModifiedBy>
  <cp:revision>3</cp:revision>
  <dcterms:created xsi:type="dcterms:W3CDTF">2022-04-05T10:53:00Z</dcterms:created>
  <dcterms:modified xsi:type="dcterms:W3CDTF">2022-04-05T11:00:00Z</dcterms:modified>
</cp:coreProperties>
</file>