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6910CEE4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896D7E">
        <w:rPr>
          <w:b/>
          <w:sz w:val="28"/>
          <w:szCs w:val="28"/>
        </w:rPr>
        <w:t>OCTOBER</w:t>
      </w:r>
      <w:r w:rsidRPr="001B7B0D">
        <w:rPr>
          <w:b/>
          <w:sz w:val="28"/>
          <w:szCs w:val="28"/>
        </w:rPr>
        <w:t xml:space="preserve"> 201</w:t>
      </w:r>
      <w:r w:rsidR="00BE0CDC">
        <w:rPr>
          <w:b/>
          <w:sz w:val="28"/>
          <w:szCs w:val="28"/>
        </w:rPr>
        <w:t>8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2FD00BE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186DD245" w14:textId="47817EE1" w:rsidR="00361CF9" w:rsidRDefault="00567835" w:rsidP="00962C8D">
      <w:pPr>
        <w:spacing w:line="240" w:lineRule="auto"/>
      </w:pPr>
      <w:r>
        <w:t>01.10.2018</w:t>
      </w:r>
      <w:r>
        <w:tab/>
        <w:t>Copeland Borough Council</w:t>
      </w:r>
      <w:r>
        <w:tab/>
      </w:r>
      <w:r>
        <w:tab/>
        <w:t>Election costs for the Kells by-election</w:t>
      </w:r>
      <w:r>
        <w:tab/>
      </w:r>
      <w:r>
        <w:tab/>
        <w:t>6638.73</w:t>
      </w:r>
    </w:p>
    <w:p w14:paraId="4DED5747" w14:textId="760D3EBD" w:rsidR="00567835" w:rsidRDefault="00567835" w:rsidP="00962C8D">
      <w:pPr>
        <w:spacing w:line="240" w:lineRule="auto"/>
      </w:pPr>
      <w:r>
        <w:t>01.10.2018</w:t>
      </w:r>
      <w:r>
        <w:tab/>
        <w:t>Copeland Borough Council</w:t>
      </w:r>
      <w:r>
        <w:tab/>
      </w:r>
      <w:r>
        <w:tab/>
        <w:t>Parks &amp; Open Spaces Ranger Contract</w:t>
      </w:r>
      <w:r>
        <w:tab/>
      </w:r>
      <w:r>
        <w:tab/>
        <w:t>2680.00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Monthly charge for September 2018</w:t>
      </w:r>
    </w:p>
    <w:p w14:paraId="752CDDA8" w14:textId="251E1965" w:rsidR="00567835" w:rsidRDefault="00567835" w:rsidP="00962C8D">
      <w:pPr>
        <w:spacing w:line="240" w:lineRule="auto"/>
      </w:pPr>
      <w:r>
        <w:t>01.10.2018</w:t>
      </w:r>
      <w:r>
        <w:tab/>
        <w:t>Copeland Borough Council</w:t>
      </w:r>
      <w:r>
        <w:tab/>
      </w:r>
      <w:r>
        <w:tab/>
        <w:t>Grass cutting contract – Monthly charge</w:t>
      </w:r>
      <w:r>
        <w:tab/>
      </w:r>
      <w:r>
        <w:tab/>
        <w:t>1025.48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September 2018</w:t>
      </w:r>
    </w:p>
    <w:p w14:paraId="0EC10086" w14:textId="228CE12B" w:rsidR="00567835" w:rsidRDefault="00567835" w:rsidP="00962C8D">
      <w:pPr>
        <w:spacing w:line="240" w:lineRule="auto"/>
      </w:pPr>
      <w:r>
        <w:t>01.10.2018</w:t>
      </w:r>
      <w:r>
        <w:tab/>
        <w:t>Copeland Borough Council</w:t>
      </w:r>
      <w:r>
        <w:tab/>
      </w:r>
      <w:r>
        <w:tab/>
        <w:t>Allotment and Pigeon Loft maintenance</w:t>
      </w:r>
      <w:r>
        <w:tab/>
      </w:r>
      <w:r>
        <w:tab/>
        <w:t>570.70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Monthly charge for September</w:t>
      </w:r>
    </w:p>
    <w:p w14:paraId="35302CBE" w14:textId="70983B49" w:rsidR="00567835" w:rsidRDefault="00567835" w:rsidP="00962C8D">
      <w:pPr>
        <w:spacing w:line="240" w:lineRule="auto"/>
      </w:pPr>
      <w:r>
        <w:t>01.10.2018</w:t>
      </w:r>
      <w:r>
        <w:tab/>
        <w:t>PKF Littlejohn</w:t>
      </w:r>
      <w:r>
        <w:tab/>
      </w:r>
      <w:r>
        <w:tab/>
      </w:r>
      <w:r>
        <w:tab/>
      </w:r>
      <w:r>
        <w:tab/>
        <w:t>Professional fee for review of AGAR for</w:t>
      </w:r>
      <w:r>
        <w:tab/>
      </w:r>
      <w:r>
        <w:tab/>
        <w:t>960.00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ended 31.03.2018</w:t>
      </w:r>
    </w:p>
    <w:p w14:paraId="1B275F33" w14:textId="67B6DBF2" w:rsidR="00567835" w:rsidRDefault="00567835" w:rsidP="00962C8D">
      <w:pPr>
        <w:spacing w:line="240" w:lineRule="auto"/>
      </w:pPr>
      <w:r>
        <w:t>01.10.2018</w:t>
      </w:r>
      <w:r>
        <w:tab/>
      </w:r>
      <w:r w:rsidR="00B724BF">
        <w:t>Millburn’s</w:t>
      </w:r>
      <w:r>
        <w:t xml:space="preserve"> Solicitors</w:t>
      </w:r>
      <w:r>
        <w:tab/>
      </w:r>
      <w:r>
        <w:tab/>
      </w:r>
      <w:r>
        <w:tab/>
        <w:t xml:space="preserve">Professional fees incurred in defending </w:t>
      </w:r>
      <w:r>
        <w:tab/>
      </w:r>
      <w:r>
        <w:tab/>
        <w:t>5700.00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claim against the Council</w:t>
      </w:r>
    </w:p>
    <w:p w14:paraId="67791A2F" w14:textId="02760BAB" w:rsidR="00567835" w:rsidRDefault="00567835" w:rsidP="00962C8D">
      <w:pPr>
        <w:spacing w:line="240" w:lineRule="auto"/>
      </w:pPr>
      <w:r>
        <w:t>15.10.2018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deductions – October 2018</w:t>
      </w:r>
      <w:r>
        <w:tab/>
      </w:r>
      <w:r>
        <w:tab/>
        <w:t>1934.25</w:t>
      </w:r>
    </w:p>
    <w:p w14:paraId="05AA41D1" w14:textId="17D0692F" w:rsidR="00567835" w:rsidRDefault="00567835" w:rsidP="00962C8D">
      <w:pPr>
        <w:spacing w:line="240" w:lineRule="auto"/>
      </w:pPr>
      <w:r>
        <w:t>15.10.2018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October 2018</w:t>
      </w:r>
      <w:r>
        <w:tab/>
      </w:r>
      <w:r>
        <w:tab/>
      </w:r>
      <w:r>
        <w:tab/>
      </w:r>
      <w:r>
        <w:tab/>
        <w:t>3866.37</w:t>
      </w:r>
    </w:p>
    <w:p w14:paraId="315FEA25" w14:textId="3439876B" w:rsidR="00567835" w:rsidRDefault="00567835" w:rsidP="00962C8D">
      <w:pPr>
        <w:spacing w:line="240" w:lineRule="auto"/>
      </w:pPr>
      <w:r>
        <w:t>15.10.2018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October 2018</w:t>
      </w:r>
      <w:r>
        <w:tab/>
      </w:r>
      <w:r>
        <w:tab/>
        <w:t>749.98</w:t>
      </w:r>
    </w:p>
    <w:p w14:paraId="1E0CDEF4" w14:textId="1C89F784" w:rsidR="00567835" w:rsidRDefault="00567835" w:rsidP="00962C8D">
      <w:pPr>
        <w:spacing w:line="240" w:lineRule="auto"/>
      </w:pPr>
      <w:r>
        <w:t>29.10.2018</w:t>
      </w:r>
      <w:r>
        <w:tab/>
        <w:t>Easby Orwell Ltd</w:t>
      </w:r>
      <w:r>
        <w:tab/>
      </w:r>
      <w:r>
        <w:tab/>
      </w:r>
      <w:r>
        <w:tab/>
        <w:t xml:space="preserve">½ page advert in Oct/Nov issue of </w:t>
      </w:r>
      <w:r w:rsidR="00B724BF">
        <w:t>the</w:t>
      </w:r>
      <w:r>
        <w:tab/>
      </w:r>
      <w:r>
        <w:tab/>
        <w:t>598.20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West Cumbria Guide</w:t>
      </w:r>
    </w:p>
    <w:p w14:paraId="12987029" w14:textId="16B0F718" w:rsidR="00567835" w:rsidRDefault="00567835" w:rsidP="00962C8D">
      <w:pPr>
        <w:spacing w:line="240" w:lineRule="auto"/>
      </w:pPr>
      <w:r>
        <w:t>29.10.2018</w:t>
      </w:r>
      <w:r>
        <w:tab/>
        <w:t>JM Skips</w:t>
      </w:r>
      <w:r>
        <w:tab/>
      </w:r>
      <w:r>
        <w:tab/>
      </w:r>
      <w:r>
        <w:tab/>
      </w:r>
      <w:r>
        <w:tab/>
        <w:t xml:space="preserve">4 x </w:t>
      </w:r>
      <w:bookmarkStart w:id="0" w:name="_GoBack"/>
      <w:bookmarkEnd w:id="0"/>
      <w:r w:rsidR="00B724BF">
        <w:t>12-yard</w:t>
      </w:r>
      <w:r>
        <w:t xml:space="preserve"> skips for the allotment sites</w:t>
      </w:r>
      <w:r>
        <w:tab/>
      </w:r>
      <w:r>
        <w:tab/>
        <w:t>1872.00</w:t>
      </w:r>
    </w:p>
    <w:p w14:paraId="10CDAE75" w14:textId="7830BFC1" w:rsidR="00567835" w:rsidRDefault="00567835" w:rsidP="00962C8D">
      <w:pPr>
        <w:spacing w:line="240" w:lineRule="auto"/>
      </w:pPr>
      <w:r>
        <w:t>29.10.2018</w:t>
      </w:r>
      <w:r>
        <w:tab/>
        <w:t>Copeland Borough Council</w:t>
      </w:r>
      <w:r>
        <w:tab/>
      </w:r>
      <w:r>
        <w:tab/>
        <w:t>Parks &amp; Open Spaces Ranger Contract</w:t>
      </w:r>
      <w:r>
        <w:tab/>
      </w:r>
      <w:r>
        <w:tab/>
        <w:t>2680.00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Monthly charge for October 2018</w:t>
      </w:r>
    </w:p>
    <w:p w14:paraId="013941D5" w14:textId="677EB95B" w:rsidR="00B724BF" w:rsidRDefault="00B724BF" w:rsidP="00962C8D">
      <w:pPr>
        <w:spacing w:line="240" w:lineRule="auto"/>
      </w:pPr>
      <w:r>
        <w:t>29.10.2018</w:t>
      </w:r>
      <w:r>
        <w:tab/>
        <w:t>Copeland Borough Council</w:t>
      </w:r>
      <w:r>
        <w:tab/>
      </w:r>
      <w:r>
        <w:tab/>
        <w:t>Allotment and Pigeon Loft maintenance</w:t>
      </w:r>
      <w:r>
        <w:tab/>
      </w:r>
      <w:r>
        <w:tab/>
        <w:t>570.70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Monthly charge for October</w:t>
      </w:r>
    </w:p>
    <w:p w14:paraId="0399B8CC" w14:textId="416ED4A8" w:rsidR="00B724BF" w:rsidRDefault="00B724BF" w:rsidP="00962C8D">
      <w:pPr>
        <w:spacing w:line="240" w:lineRule="auto"/>
      </w:pPr>
      <w:r>
        <w:t>29.10.2018</w:t>
      </w:r>
      <w:r>
        <w:tab/>
        <w:t>Copeland Borough Council</w:t>
      </w:r>
      <w:r>
        <w:tab/>
      </w:r>
      <w:r>
        <w:tab/>
        <w:t>Grass cutting contract – Monthly charge</w:t>
      </w:r>
      <w:r>
        <w:tab/>
      </w:r>
      <w:r>
        <w:tab/>
        <w:t>1025.48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October</w:t>
      </w:r>
    </w:p>
    <w:p w14:paraId="53E0FFDB" w14:textId="6C248245" w:rsidR="00B724BF" w:rsidRDefault="00B724BF" w:rsidP="00962C8D">
      <w:pPr>
        <w:spacing w:line="240" w:lineRule="auto"/>
      </w:pPr>
      <w:r>
        <w:t>29.10.2018</w:t>
      </w:r>
      <w:r>
        <w:tab/>
        <w:t>Glasdons UK Ltd</w:t>
      </w:r>
      <w:r>
        <w:tab/>
      </w:r>
      <w:r>
        <w:tab/>
      </w:r>
      <w:r>
        <w:tab/>
        <w:t>1 x Lowther seat with engraved plaque</w:t>
      </w:r>
      <w:r>
        <w:tab/>
      </w:r>
      <w:r>
        <w:tab/>
        <w:t>660.28</w:t>
      </w:r>
    </w:p>
    <w:p w14:paraId="4FA67099" w14:textId="4F04904D" w:rsidR="00B724BF" w:rsidRDefault="00B724BF" w:rsidP="00962C8D">
      <w:pPr>
        <w:spacing w:line="240" w:lineRule="auto"/>
      </w:pPr>
      <w:r>
        <w:t>29.10.2018</w:t>
      </w:r>
      <w:r>
        <w:tab/>
        <w:t>Water Plus Ltd</w:t>
      </w:r>
      <w:r>
        <w:tab/>
      </w:r>
      <w:r>
        <w:tab/>
      </w:r>
      <w:r>
        <w:tab/>
      </w:r>
      <w:r>
        <w:tab/>
        <w:t>Water Charge from 19.06.2018 to 02.10.2018</w:t>
      </w:r>
      <w:r>
        <w:tab/>
        <w:t>590.61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Midgey Allotments</w:t>
      </w:r>
    </w:p>
    <w:p w14:paraId="4C1ACD52" w14:textId="58C8C7A5" w:rsidR="00B724BF" w:rsidRDefault="00B724BF" w:rsidP="00962C8D">
      <w:pPr>
        <w:spacing w:line="240" w:lineRule="auto"/>
      </w:pPr>
      <w:r>
        <w:t>29.10.2018</w:t>
      </w:r>
      <w:r>
        <w:tab/>
        <w:t>E Moorhouse &amp; Sons Ltd</w:t>
      </w:r>
      <w:r>
        <w:tab/>
      </w:r>
      <w:r>
        <w:tab/>
        <w:t xml:space="preserve">6.0m3 ready mix concrete for Cartgate </w:t>
      </w:r>
      <w:r>
        <w:tab/>
      </w:r>
      <w:r>
        <w:tab/>
        <w:t>660.00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allotment site</w:t>
      </w:r>
    </w:p>
    <w:p w14:paraId="36D85ABF" w14:textId="77777777" w:rsidR="00567835" w:rsidRPr="00962C8D" w:rsidRDefault="00567835" w:rsidP="00962C8D">
      <w:pPr>
        <w:spacing w:line="240" w:lineRule="auto"/>
      </w:pPr>
    </w:p>
    <w:sectPr w:rsidR="00567835" w:rsidRPr="00962C8D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61CF9"/>
    <w:rsid w:val="003B784F"/>
    <w:rsid w:val="00567835"/>
    <w:rsid w:val="00636652"/>
    <w:rsid w:val="0067735B"/>
    <w:rsid w:val="007E0EA5"/>
    <w:rsid w:val="00857074"/>
    <w:rsid w:val="008763FD"/>
    <w:rsid w:val="00896D7E"/>
    <w:rsid w:val="008A7AD6"/>
    <w:rsid w:val="008B01EC"/>
    <w:rsid w:val="008F58AA"/>
    <w:rsid w:val="00962C8D"/>
    <w:rsid w:val="009C1AB4"/>
    <w:rsid w:val="009E6C24"/>
    <w:rsid w:val="00A04F22"/>
    <w:rsid w:val="00AB13DD"/>
    <w:rsid w:val="00B724BF"/>
    <w:rsid w:val="00BE0CDC"/>
    <w:rsid w:val="00BE6D33"/>
    <w:rsid w:val="00BE70AD"/>
    <w:rsid w:val="00C0389D"/>
    <w:rsid w:val="00E70F72"/>
    <w:rsid w:val="00EF506E"/>
    <w:rsid w:val="00F306E9"/>
    <w:rsid w:val="00F326AF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2018-11-07T15:20:00Z</dcterms:created>
  <dcterms:modified xsi:type="dcterms:W3CDTF">2018-11-14T11:38:00Z</dcterms:modified>
</cp:coreProperties>
</file>