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228F" w14:textId="6997372F" w:rsidR="00FF3917" w:rsidRPr="00652769" w:rsidRDefault="00D3684B" w:rsidP="00D3684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76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WHITEHAVEN TOWN COUNCIL</w:t>
      </w:r>
    </w:p>
    <w:p w14:paraId="692CFA36" w14:textId="3CBA5018" w:rsidR="00D3684B" w:rsidRPr="00652769" w:rsidRDefault="00D3684B" w:rsidP="00D3684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76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RETENTION OF DOCUMENTS POLICY</w:t>
      </w:r>
    </w:p>
    <w:p w14:paraId="529F827B" w14:textId="7DECC4FB" w:rsidR="00D3684B" w:rsidRPr="00652769" w:rsidRDefault="00D3684B" w:rsidP="00D3684B">
      <w:pPr>
        <w:jc w:val="center"/>
        <w:rPr>
          <w:rFonts w:ascii="Arial" w:hAnsi="Arial" w:cs="Arial"/>
        </w:rPr>
      </w:pPr>
      <w:r w:rsidRPr="00652769">
        <w:rPr>
          <w:rFonts w:ascii="Arial" w:hAnsi="Arial" w:cs="Arial"/>
        </w:rPr>
        <w:t>Adopted by Full Council on __</w:t>
      </w:r>
      <w:r w:rsidR="00861A16" w:rsidRPr="00861A16">
        <w:rPr>
          <w:rFonts w:ascii="Arial" w:hAnsi="Arial" w:cs="Arial"/>
          <w:u w:val="single"/>
        </w:rPr>
        <w:t>31.05.2018</w:t>
      </w:r>
      <w:r w:rsidRPr="00652769">
        <w:rPr>
          <w:rFonts w:ascii="Arial" w:hAnsi="Arial" w:cs="Arial"/>
        </w:rPr>
        <w:t>____</w:t>
      </w:r>
      <w:proofErr w:type="gramStart"/>
      <w:r w:rsidRPr="00652769">
        <w:rPr>
          <w:rFonts w:ascii="Arial" w:hAnsi="Arial" w:cs="Arial"/>
        </w:rPr>
        <w:t>_  Revision</w:t>
      </w:r>
      <w:proofErr w:type="gramEnd"/>
      <w:r w:rsidRPr="00652769">
        <w:rPr>
          <w:rFonts w:ascii="Arial" w:hAnsi="Arial" w:cs="Arial"/>
        </w:rPr>
        <w:t xml:space="preserve"> Date _______________</w:t>
      </w:r>
    </w:p>
    <w:p w14:paraId="39A46964" w14:textId="3A41AEDE" w:rsidR="00D3684B" w:rsidRPr="00652769" w:rsidRDefault="00D3684B" w:rsidP="00D3684B">
      <w:pPr>
        <w:rPr>
          <w:rFonts w:ascii="Arial" w:hAnsi="Arial" w:cs="Arial"/>
        </w:rPr>
      </w:pPr>
      <w:r w:rsidRPr="00652769">
        <w:rPr>
          <w:rFonts w:ascii="Arial" w:hAnsi="Arial" w:cs="Arial"/>
          <w:b/>
          <w:u w:val="single"/>
        </w:rPr>
        <w:t>Retention of Documents Schedule</w:t>
      </w:r>
      <w:bookmarkStart w:id="0" w:name="_GoBack"/>
      <w:bookmarkEnd w:id="0"/>
    </w:p>
    <w:p w14:paraId="04DE582A" w14:textId="050D60D6" w:rsidR="00D3684B" w:rsidRPr="00652769" w:rsidRDefault="00D3684B" w:rsidP="00D3684B">
      <w:pPr>
        <w:rPr>
          <w:rFonts w:ascii="Arial" w:hAnsi="Arial" w:cs="Arial"/>
        </w:rPr>
      </w:pPr>
      <w:r w:rsidRPr="00652769">
        <w:rPr>
          <w:rFonts w:ascii="Arial" w:hAnsi="Arial" w:cs="Arial"/>
        </w:rPr>
        <w:t>This retention schedule refers to record series regardless of the media in which they are stored.</w:t>
      </w:r>
    </w:p>
    <w:p w14:paraId="31BBA98C" w14:textId="77777777" w:rsidR="00D3684B" w:rsidRPr="00652769" w:rsidRDefault="00D3684B" w:rsidP="00D3684B">
      <w:pPr>
        <w:pStyle w:val="BodyText"/>
        <w:spacing w:before="11"/>
        <w:rPr>
          <w:sz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35"/>
        <w:gridCol w:w="2375"/>
        <w:gridCol w:w="2835"/>
      </w:tblGrid>
      <w:tr w:rsidR="00D3684B" w14:paraId="67B0299D" w14:textId="77777777" w:rsidTr="007B4D96">
        <w:trPr>
          <w:trHeight w:val="1103"/>
        </w:trPr>
        <w:tc>
          <w:tcPr>
            <w:tcW w:w="4001" w:type="dxa"/>
            <w:gridSpan w:val="2"/>
          </w:tcPr>
          <w:p w14:paraId="07643595" w14:textId="77777777" w:rsidR="00D3684B" w:rsidRDefault="00D3684B" w:rsidP="007E5171">
            <w:pPr>
              <w:pStyle w:val="TableParagraph"/>
              <w:spacing w:line="363" w:lineRule="exact"/>
              <w:ind w:left="1445" w:right="1439"/>
              <w:jc w:val="center"/>
              <w:rPr>
                <w:sz w:val="32"/>
              </w:rPr>
            </w:pPr>
            <w:r>
              <w:rPr>
                <w:sz w:val="32"/>
              </w:rPr>
              <w:t>Record</w:t>
            </w:r>
          </w:p>
        </w:tc>
        <w:tc>
          <w:tcPr>
            <w:tcW w:w="2375" w:type="dxa"/>
          </w:tcPr>
          <w:p w14:paraId="2A6840D0" w14:textId="77777777" w:rsidR="00D3684B" w:rsidRDefault="00D3684B" w:rsidP="007E5171">
            <w:pPr>
              <w:pStyle w:val="TableParagraph"/>
              <w:spacing w:line="363" w:lineRule="exact"/>
              <w:ind w:left="520" w:firstLine="33"/>
              <w:rPr>
                <w:sz w:val="32"/>
              </w:rPr>
            </w:pPr>
            <w:r>
              <w:rPr>
                <w:sz w:val="32"/>
              </w:rPr>
              <w:t>Minimum</w:t>
            </w:r>
          </w:p>
          <w:p w14:paraId="7C8B416D" w14:textId="77777777" w:rsidR="00D3684B" w:rsidRDefault="00D3684B" w:rsidP="007E5171">
            <w:pPr>
              <w:pStyle w:val="TableParagraph"/>
              <w:spacing w:before="7" w:line="368" w:lineRule="exact"/>
              <w:ind w:left="741" w:hanging="221"/>
              <w:rPr>
                <w:sz w:val="32"/>
              </w:rPr>
            </w:pPr>
            <w:r>
              <w:rPr>
                <w:w w:val="95"/>
                <w:sz w:val="32"/>
              </w:rPr>
              <w:t xml:space="preserve">Retention </w:t>
            </w:r>
            <w:r>
              <w:rPr>
                <w:sz w:val="32"/>
              </w:rPr>
              <w:t>Period</w:t>
            </w:r>
          </w:p>
        </w:tc>
        <w:tc>
          <w:tcPr>
            <w:tcW w:w="2835" w:type="dxa"/>
          </w:tcPr>
          <w:p w14:paraId="0559F8F3" w14:textId="5D0871FB" w:rsidR="00D3684B" w:rsidRDefault="00D3684B" w:rsidP="00272932">
            <w:pPr>
              <w:pStyle w:val="TableParagraph"/>
              <w:spacing w:line="363" w:lineRule="exact"/>
              <w:ind w:left="0" w:right="63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Reason</w:t>
            </w:r>
          </w:p>
        </w:tc>
      </w:tr>
      <w:tr w:rsidR="00D3684B" w:rsidRPr="00652769" w14:paraId="2BAB6E6F" w14:textId="77777777" w:rsidTr="007B4D96">
        <w:trPr>
          <w:trHeight w:val="275"/>
        </w:trPr>
        <w:tc>
          <w:tcPr>
            <w:tcW w:w="4001" w:type="dxa"/>
            <w:gridSpan w:val="2"/>
            <w:shd w:val="clear" w:color="auto" w:fill="B8CCE3"/>
          </w:tcPr>
          <w:p w14:paraId="6C3953BC" w14:textId="77777777" w:rsidR="00D3684B" w:rsidRPr="00652769" w:rsidRDefault="00D3684B" w:rsidP="007E5171">
            <w:pPr>
              <w:pStyle w:val="TableParagraph"/>
              <w:rPr>
                <w:b/>
              </w:rPr>
            </w:pPr>
            <w:r w:rsidRPr="00652769">
              <w:rPr>
                <w:b/>
              </w:rPr>
              <w:t>Financial</w:t>
            </w:r>
          </w:p>
        </w:tc>
        <w:tc>
          <w:tcPr>
            <w:tcW w:w="2375" w:type="dxa"/>
            <w:shd w:val="clear" w:color="auto" w:fill="B8CCE3"/>
          </w:tcPr>
          <w:p w14:paraId="6E4E3C1E" w14:textId="77777777" w:rsidR="00D3684B" w:rsidRPr="00652769" w:rsidRDefault="00D3684B" w:rsidP="007E5171">
            <w:pPr>
              <w:pStyle w:val="TableParagraph"/>
              <w:spacing w:line="240" w:lineRule="auto"/>
              <w:ind w:left="0"/>
            </w:pPr>
          </w:p>
        </w:tc>
        <w:tc>
          <w:tcPr>
            <w:tcW w:w="2835" w:type="dxa"/>
            <w:shd w:val="clear" w:color="auto" w:fill="B8CCE3"/>
          </w:tcPr>
          <w:p w14:paraId="4A654F99" w14:textId="77777777" w:rsidR="00D3684B" w:rsidRPr="00652769" w:rsidRDefault="00D3684B" w:rsidP="007E5171">
            <w:pPr>
              <w:pStyle w:val="TableParagraph"/>
              <w:spacing w:line="240" w:lineRule="auto"/>
              <w:ind w:left="0"/>
            </w:pPr>
          </w:p>
        </w:tc>
      </w:tr>
      <w:tr w:rsidR="00D3684B" w:rsidRPr="00652769" w14:paraId="7CAF5E71" w14:textId="77777777" w:rsidTr="007B4D96">
        <w:trPr>
          <w:trHeight w:val="275"/>
        </w:trPr>
        <w:tc>
          <w:tcPr>
            <w:tcW w:w="4001" w:type="dxa"/>
            <w:gridSpan w:val="2"/>
          </w:tcPr>
          <w:p w14:paraId="48C389ED" w14:textId="4033E90B" w:rsidR="00D3684B" w:rsidRPr="00652769" w:rsidRDefault="00D3684B" w:rsidP="007E5171">
            <w:pPr>
              <w:pStyle w:val="TableParagraph"/>
            </w:pPr>
            <w:r w:rsidRPr="00652769">
              <w:t>Annual Audited Accounts</w:t>
            </w:r>
          </w:p>
        </w:tc>
        <w:tc>
          <w:tcPr>
            <w:tcW w:w="2375" w:type="dxa"/>
          </w:tcPr>
          <w:p w14:paraId="108F36B9" w14:textId="614371DA" w:rsidR="00D3684B" w:rsidRPr="00652769" w:rsidRDefault="00D3684B" w:rsidP="007E5171">
            <w:pPr>
              <w:pStyle w:val="TableParagraph"/>
            </w:pPr>
            <w:r w:rsidRPr="00652769">
              <w:t>Indefinite</w:t>
            </w:r>
          </w:p>
        </w:tc>
        <w:tc>
          <w:tcPr>
            <w:tcW w:w="2835" w:type="dxa"/>
          </w:tcPr>
          <w:p w14:paraId="613300B7" w14:textId="4E10601F" w:rsidR="00D3684B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Council financial regulations</w:t>
            </w:r>
          </w:p>
        </w:tc>
      </w:tr>
      <w:tr w:rsidR="00D3684B" w:rsidRPr="00652769" w14:paraId="3E3A43F3" w14:textId="77777777" w:rsidTr="007B4D96">
        <w:trPr>
          <w:trHeight w:val="275"/>
        </w:trPr>
        <w:tc>
          <w:tcPr>
            <w:tcW w:w="4001" w:type="dxa"/>
            <w:gridSpan w:val="2"/>
          </w:tcPr>
          <w:p w14:paraId="1FA36490" w14:textId="3771F591" w:rsidR="00D3684B" w:rsidRPr="00652769" w:rsidRDefault="00D3684B" w:rsidP="007E5171">
            <w:pPr>
              <w:pStyle w:val="TableParagraph"/>
            </w:pPr>
            <w:r w:rsidRPr="00652769">
              <w:t>Annual Return</w:t>
            </w:r>
          </w:p>
        </w:tc>
        <w:tc>
          <w:tcPr>
            <w:tcW w:w="2375" w:type="dxa"/>
          </w:tcPr>
          <w:p w14:paraId="5A55A1A2" w14:textId="580F88EA" w:rsidR="00D3684B" w:rsidRPr="00652769" w:rsidRDefault="00D3684B" w:rsidP="007E5171">
            <w:pPr>
              <w:pStyle w:val="TableParagraph"/>
            </w:pPr>
            <w:r w:rsidRPr="00652769">
              <w:t>Indefinite</w:t>
            </w:r>
          </w:p>
        </w:tc>
        <w:tc>
          <w:tcPr>
            <w:tcW w:w="2835" w:type="dxa"/>
          </w:tcPr>
          <w:p w14:paraId="22269BF8" w14:textId="77777777" w:rsidR="00D3684B" w:rsidRPr="00652769" w:rsidRDefault="00D3684B" w:rsidP="007E5171">
            <w:pPr>
              <w:pStyle w:val="TableParagraph"/>
              <w:spacing w:line="240" w:lineRule="auto"/>
              <w:ind w:left="0"/>
            </w:pPr>
          </w:p>
        </w:tc>
      </w:tr>
      <w:tr w:rsidR="007B4D96" w:rsidRPr="00652769" w14:paraId="2B6C4FE9" w14:textId="77777777" w:rsidTr="007B4D96">
        <w:trPr>
          <w:trHeight w:val="275"/>
        </w:trPr>
        <w:tc>
          <w:tcPr>
            <w:tcW w:w="4001" w:type="dxa"/>
            <w:gridSpan w:val="2"/>
          </w:tcPr>
          <w:p w14:paraId="629424CD" w14:textId="77777777" w:rsidR="007B4D96" w:rsidRPr="00652769" w:rsidRDefault="007B4D96" w:rsidP="007E5171">
            <w:pPr>
              <w:pStyle w:val="TableParagraph"/>
            </w:pPr>
            <w:r w:rsidRPr="00652769">
              <w:t>Asset register</w:t>
            </w:r>
          </w:p>
        </w:tc>
        <w:tc>
          <w:tcPr>
            <w:tcW w:w="2375" w:type="dxa"/>
          </w:tcPr>
          <w:p w14:paraId="6854AFC0" w14:textId="77777777" w:rsidR="007B4D96" w:rsidRPr="00652769" w:rsidRDefault="007B4D96" w:rsidP="007E5171">
            <w:pPr>
              <w:pStyle w:val="TableParagraph"/>
            </w:pPr>
            <w:r w:rsidRPr="00652769">
              <w:t>Indefinite</w:t>
            </w:r>
          </w:p>
        </w:tc>
        <w:tc>
          <w:tcPr>
            <w:tcW w:w="2835" w:type="dxa"/>
          </w:tcPr>
          <w:p w14:paraId="13E74C71" w14:textId="77777777" w:rsidR="007B4D96" w:rsidRPr="00652769" w:rsidRDefault="007B4D96" w:rsidP="007E5171">
            <w:pPr>
              <w:pStyle w:val="TableParagraph"/>
              <w:spacing w:line="240" w:lineRule="auto"/>
              <w:ind w:left="0"/>
            </w:pPr>
          </w:p>
        </w:tc>
      </w:tr>
      <w:tr w:rsidR="00624835" w:rsidRPr="00652769" w14:paraId="709B77DA" w14:textId="77777777" w:rsidTr="007B4D96">
        <w:trPr>
          <w:trHeight w:val="275"/>
        </w:trPr>
        <w:tc>
          <w:tcPr>
            <w:tcW w:w="4001" w:type="dxa"/>
            <w:gridSpan w:val="2"/>
          </w:tcPr>
          <w:p w14:paraId="31B74B33" w14:textId="74494091" w:rsidR="00624835" w:rsidRPr="00652769" w:rsidRDefault="00624835" w:rsidP="007E5171">
            <w:pPr>
              <w:pStyle w:val="TableParagraph"/>
            </w:pPr>
            <w:r>
              <w:t>Bank paying-in book</w:t>
            </w:r>
          </w:p>
        </w:tc>
        <w:tc>
          <w:tcPr>
            <w:tcW w:w="2375" w:type="dxa"/>
          </w:tcPr>
          <w:p w14:paraId="5FCCA8AF" w14:textId="7666A0B4" w:rsidR="00624835" w:rsidRPr="00652769" w:rsidRDefault="00624835" w:rsidP="007E5171">
            <w:pPr>
              <w:pStyle w:val="TableParagraph"/>
            </w:pPr>
            <w:r>
              <w:t>Last completed audit year</w:t>
            </w:r>
          </w:p>
        </w:tc>
        <w:tc>
          <w:tcPr>
            <w:tcW w:w="2835" w:type="dxa"/>
          </w:tcPr>
          <w:p w14:paraId="49703484" w14:textId="111A8F6E" w:rsidR="00624835" w:rsidRPr="00652769" w:rsidRDefault="00624835" w:rsidP="007E5171">
            <w:pPr>
              <w:pStyle w:val="TableParagraph"/>
              <w:spacing w:line="240" w:lineRule="auto"/>
              <w:ind w:left="0"/>
            </w:pPr>
            <w:r>
              <w:t>Audit</w:t>
            </w:r>
          </w:p>
        </w:tc>
      </w:tr>
      <w:tr w:rsidR="00D3684B" w:rsidRPr="00652769" w14:paraId="7DAA42B1" w14:textId="77777777" w:rsidTr="007B4D96">
        <w:trPr>
          <w:trHeight w:val="275"/>
        </w:trPr>
        <w:tc>
          <w:tcPr>
            <w:tcW w:w="4001" w:type="dxa"/>
            <w:gridSpan w:val="2"/>
          </w:tcPr>
          <w:p w14:paraId="1A81C9F6" w14:textId="363D597C" w:rsidR="00D3684B" w:rsidRPr="00652769" w:rsidRDefault="00D3684B" w:rsidP="007E5171">
            <w:pPr>
              <w:pStyle w:val="TableParagraph"/>
            </w:pPr>
            <w:r w:rsidRPr="00652769">
              <w:t>Bank Statements</w:t>
            </w:r>
            <w:r w:rsidR="00624835">
              <w:t xml:space="preserve"> including deposit/savings accounts</w:t>
            </w:r>
          </w:p>
        </w:tc>
        <w:tc>
          <w:tcPr>
            <w:tcW w:w="2375" w:type="dxa"/>
          </w:tcPr>
          <w:p w14:paraId="002DA415" w14:textId="77777777" w:rsidR="00D3684B" w:rsidRPr="00652769" w:rsidRDefault="00D3684B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71FC7891" w14:textId="23B7E5C3" w:rsidR="00D3684B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Audit, Council financial regulations</w:t>
            </w:r>
          </w:p>
        </w:tc>
      </w:tr>
      <w:tr w:rsidR="00D3684B" w:rsidRPr="00652769" w14:paraId="052C93AF" w14:textId="77777777" w:rsidTr="007B4D96">
        <w:trPr>
          <w:trHeight w:val="275"/>
        </w:trPr>
        <w:tc>
          <w:tcPr>
            <w:tcW w:w="4001" w:type="dxa"/>
            <w:gridSpan w:val="2"/>
          </w:tcPr>
          <w:p w14:paraId="0F9CBC1D" w14:textId="52D3EC03" w:rsidR="00D3684B" w:rsidRPr="00652769" w:rsidRDefault="00D3684B" w:rsidP="007E5171">
            <w:pPr>
              <w:pStyle w:val="TableParagraph"/>
            </w:pPr>
            <w:r w:rsidRPr="00652769">
              <w:t>Cheque Book Stubs</w:t>
            </w:r>
          </w:p>
        </w:tc>
        <w:tc>
          <w:tcPr>
            <w:tcW w:w="2375" w:type="dxa"/>
          </w:tcPr>
          <w:p w14:paraId="0AE96FB1" w14:textId="55B428AE" w:rsidR="00D3684B" w:rsidRPr="00652769" w:rsidRDefault="00D3684B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386E93E5" w14:textId="720462BB" w:rsidR="00D3684B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Council financial regulations</w:t>
            </w:r>
          </w:p>
        </w:tc>
      </w:tr>
      <w:tr w:rsidR="00866DB4" w:rsidRPr="00652769" w14:paraId="31C467E1" w14:textId="77777777" w:rsidTr="007B4D96">
        <w:trPr>
          <w:trHeight w:val="275"/>
        </w:trPr>
        <w:tc>
          <w:tcPr>
            <w:tcW w:w="4001" w:type="dxa"/>
            <w:gridSpan w:val="2"/>
          </w:tcPr>
          <w:p w14:paraId="51722A57" w14:textId="4967FEE9" w:rsidR="00866DB4" w:rsidRPr="00652769" w:rsidRDefault="00866DB4" w:rsidP="007E5171">
            <w:pPr>
              <w:pStyle w:val="TableParagraph"/>
            </w:pPr>
            <w:r w:rsidRPr="00652769">
              <w:t>Grant Applications and record of payment</w:t>
            </w:r>
          </w:p>
        </w:tc>
        <w:tc>
          <w:tcPr>
            <w:tcW w:w="2375" w:type="dxa"/>
          </w:tcPr>
          <w:p w14:paraId="23CF1E41" w14:textId="77777777" w:rsidR="00866DB4" w:rsidRPr="00652769" w:rsidRDefault="00866DB4" w:rsidP="007E5171">
            <w:pPr>
              <w:pStyle w:val="TableParagraph"/>
            </w:pPr>
          </w:p>
        </w:tc>
        <w:tc>
          <w:tcPr>
            <w:tcW w:w="2835" w:type="dxa"/>
          </w:tcPr>
          <w:p w14:paraId="5BC86480" w14:textId="77777777" w:rsidR="00866DB4" w:rsidRPr="00652769" w:rsidRDefault="00866DB4" w:rsidP="007E5171">
            <w:pPr>
              <w:pStyle w:val="TableParagraph"/>
              <w:spacing w:line="240" w:lineRule="auto"/>
              <w:ind w:left="0"/>
            </w:pPr>
          </w:p>
        </w:tc>
      </w:tr>
      <w:tr w:rsidR="0063593A" w:rsidRPr="00652769" w14:paraId="14830C98" w14:textId="77777777" w:rsidTr="007B4D96">
        <w:trPr>
          <w:trHeight w:val="275"/>
        </w:trPr>
        <w:tc>
          <w:tcPr>
            <w:tcW w:w="4001" w:type="dxa"/>
            <w:gridSpan w:val="2"/>
          </w:tcPr>
          <w:p w14:paraId="6CEA8E81" w14:textId="73845F55" w:rsidR="0063593A" w:rsidRPr="00652769" w:rsidRDefault="0063593A" w:rsidP="007E5171">
            <w:pPr>
              <w:pStyle w:val="TableParagraph"/>
            </w:pPr>
            <w:r>
              <w:t>Investments</w:t>
            </w:r>
          </w:p>
        </w:tc>
        <w:tc>
          <w:tcPr>
            <w:tcW w:w="2375" w:type="dxa"/>
          </w:tcPr>
          <w:p w14:paraId="7D69CDFD" w14:textId="02E492D7" w:rsidR="0063593A" w:rsidRPr="00652769" w:rsidRDefault="0063593A" w:rsidP="007E5171">
            <w:pPr>
              <w:pStyle w:val="TableParagraph"/>
            </w:pPr>
            <w:r>
              <w:t>Indefinite</w:t>
            </w:r>
          </w:p>
        </w:tc>
        <w:tc>
          <w:tcPr>
            <w:tcW w:w="2835" w:type="dxa"/>
          </w:tcPr>
          <w:p w14:paraId="5F106F19" w14:textId="3BA6B997" w:rsidR="0063593A" w:rsidRPr="00652769" w:rsidRDefault="0063593A" w:rsidP="007E5171">
            <w:pPr>
              <w:pStyle w:val="TableParagraph"/>
              <w:spacing w:line="240" w:lineRule="auto"/>
              <w:ind w:left="0"/>
            </w:pPr>
            <w:r>
              <w:t>Audit, Management</w:t>
            </w:r>
          </w:p>
        </w:tc>
      </w:tr>
      <w:tr w:rsidR="00624835" w:rsidRPr="00652769" w14:paraId="00359BF0" w14:textId="77777777" w:rsidTr="007E5171">
        <w:trPr>
          <w:trHeight w:val="275"/>
        </w:trPr>
        <w:tc>
          <w:tcPr>
            <w:tcW w:w="4001" w:type="dxa"/>
            <w:gridSpan w:val="2"/>
          </w:tcPr>
          <w:p w14:paraId="6F96591C" w14:textId="77777777" w:rsidR="00624835" w:rsidRPr="00652769" w:rsidRDefault="00624835" w:rsidP="007E5171">
            <w:pPr>
              <w:pStyle w:val="TableParagraph"/>
            </w:pPr>
            <w:r w:rsidRPr="00652769">
              <w:t>Paid Invoices</w:t>
            </w:r>
          </w:p>
        </w:tc>
        <w:tc>
          <w:tcPr>
            <w:tcW w:w="2375" w:type="dxa"/>
          </w:tcPr>
          <w:p w14:paraId="75E56E32" w14:textId="77777777" w:rsidR="00624835" w:rsidRPr="00652769" w:rsidRDefault="00624835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7DC16B12" w14:textId="77777777" w:rsidR="00624835" w:rsidRPr="00652769" w:rsidRDefault="00624835" w:rsidP="007E5171">
            <w:pPr>
              <w:pStyle w:val="TableParagraph"/>
              <w:spacing w:line="240" w:lineRule="auto"/>
              <w:ind w:left="0"/>
            </w:pPr>
            <w:r>
              <w:t>VAT, Council financial regulations</w:t>
            </w:r>
          </w:p>
        </w:tc>
      </w:tr>
      <w:tr w:rsidR="00624835" w:rsidRPr="00652769" w14:paraId="4B5A5E5F" w14:textId="77777777" w:rsidTr="007E5171">
        <w:trPr>
          <w:trHeight w:val="648"/>
        </w:trPr>
        <w:tc>
          <w:tcPr>
            <w:tcW w:w="4001" w:type="dxa"/>
            <w:gridSpan w:val="2"/>
          </w:tcPr>
          <w:p w14:paraId="23ABE62F" w14:textId="77777777" w:rsidR="00624835" w:rsidRPr="00652769" w:rsidRDefault="00624835" w:rsidP="007E5171">
            <w:pPr>
              <w:pStyle w:val="TableParagraph"/>
              <w:spacing w:line="272" w:lineRule="exact"/>
            </w:pPr>
            <w:r w:rsidRPr="00652769">
              <w:t>Paying in receipts</w:t>
            </w:r>
          </w:p>
        </w:tc>
        <w:tc>
          <w:tcPr>
            <w:tcW w:w="2375" w:type="dxa"/>
          </w:tcPr>
          <w:p w14:paraId="14AA620F" w14:textId="77777777" w:rsidR="00624835" w:rsidRPr="00652769" w:rsidRDefault="00624835" w:rsidP="007E5171">
            <w:pPr>
              <w:pStyle w:val="TableParagraph"/>
              <w:spacing w:line="240" w:lineRule="auto"/>
              <w:ind w:right="225"/>
            </w:pPr>
            <w:r w:rsidRPr="00652769">
              <w:t>6 years</w:t>
            </w:r>
          </w:p>
        </w:tc>
        <w:tc>
          <w:tcPr>
            <w:tcW w:w="2835" w:type="dxa"/>
          </w:tcPr>
          <w:p w14:paraId="6780982A" w14:textId="77777777" w:rsidR="00624835" w:rsidRPr="00652769" w:rsidRDefault="00624835" w:rsidP="007E5171">
            <w:pPr>
              <w:pStyle w:val="TableParagraph"/>
              <w:spacing w:line="272" w:lineRule="exact"/>
              <w:ind w:left="0" w:right="662"/>
              <w:jc w:val="right"/>
            </w:pPr>
          </w:p>
        </w:tc>
      </w:tr>
      <w:tr w:rsidR="00D3684B" w:rsidRPr="00652769" w14:paraId="7773A8DC" w14:textId="77777777" w:rsidTr="007B4D96">
        <w:trPr>
          <w:trHeight w:val="275"/>
        </w:trPr>
        <w:tc>
          <w:tcPr>
            <w:tcW w:w="4001" w:type="dxa"/>
            <w:gridSpan w:val="2"/>
          </w:tcPr>
          <w:p w14:paraId="07CD7DCF" w14:textId="67F6BBDE" w:rsidR="00D3684B" w:rsidRPr="00652769" w:rsidRDefault="00D3684B" w:rsidP="007E5171">
            <w:pPr>
              <w:pStyle w:val="TableParagraph"/>
            </w:pPr>
            <w:r w:rsidRPr="00652769">
              <w:t>Quotations and Tenders</w:t>
            </w:r>
            <w:r w:rsidR="00F169AC" w:rsidRPr="00652769">
              <w:t xml:space="preserve"> (successful)</w:t>
            </w:r>
          </w:p>
        </w:tc>
        <w:tc>
          <w:tcPr>
            <w:tcW w:w="2375" w:type="dxa"/>
          </w:tcPr>
          <w:p w14:paraId="71602B43" w14:textId="792ECA0E" w:rsidR="00D3684B" w:rsidRPr="00652769" w:rsidRDefault="00D3684B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1168AAF8" w14:textId="1950EECA" w:rsidR="00D3684B" w:rsidRPr="00652769" w:rsidRDefault="00D3684B" w:rsidP="007E5171">
            <w:pPr>
              <w:pStyle w:val="TableParagraph"/>
              <w:spacing w:line="240" w:lineRule="auto"/>
              <w:ind w:left="0"/>
            </w:pPr>
            <w:r w:rsidRPr="00652769">
              <w:t>Limitation Act 1980 (as amended)</w:t>
            </w:r>
          </w:p>
        </w:tc>
      </w:tr>
      <w:tr w:rsidR="00F169AC" w:rsidRPr="00652769" w14:paraId="28E2AF50" w14:textId="77777777" w:rsidTr="007B4D96">
        <w:trPr>
          <w:trHeight w:val="275"/>
        </w:trPr>
        <w:tc>
          <w:tcPr>
            <w:tcW w:w="4001" w:type="dxa"/>
            <w:gridSpan w:val="2"/>
          </w:tcPr>
          <w:p w14:paraId="77567E1E" w14:textId="796BDD5A" w:rsidR="00F169AC" w:rsidRPr="00652769" w:rsidRDefault="00F169AC" w:rsidP="007E5171">
            <w:pPr>
              <w:pStyle w:val="TableParagraph"/>
            </w:pPr>
            <w:r w:rsidRPr="00652769">
              <w:t>Quotations and Tenders (unsuccessful)</w:t>
            </w:r>
          </w:p>
        </w:tc>
        <w:tc>
          <w:tcPr>
            <w:tcW w:w="2375" w:type="dxa"/>
          </w:tcPr>
          <w:p w14:paraId="4C313D75" w14:textId="44A474BA" w:rsidR="00F169AC" w:rsidRPr="00652769" w:rsidRDefault="00F169AC" w:rsidP="007E5171">
            <w:pPr>
              <w:pStyle w:val="TableParagraph"/>
            </w:pPr>
            <w:r w:rsidRPr="00652769">
              <w:t>2 years</w:t>
            </w:r>
          </w:p>
        </w:tc>
        <w:tc>
          <w:tcPr>
            <w:tcW w:w="2835" w:type="dxa"/>
          </w:tcPr>
          <w:p w14:paraId="180F9563" w14:textId="77777777" w:rsidR="00F169AC" w:rsidRPr="00652769" w:rsidRDefault="00F169AC" w:rsidP="007E5171">
            <w:pPr>
              <w:pStyle w:val="TableParagraph"/>
              <w:spacing w:line="240" w:lineRule="auto"/>
              <w:ind w:left="0"/>
            </w:pPr>
          </w:p>
        </w:tc>
      </w:tr>
      <w:tr w:rsidR="00624835" w:rsidRPr="00652769" w14:paraId="7CF7916D" w14:textId="77777777" w:rsidTr="007E5171">
        <w:trPr>
          <w:trHeight w:val="277"/>
        </w:trPr>
        <w:tc>
          <w:tcPr>
            <w:tcW w:w="4001" w:type="dxa"/>
            <w:gridSpan w:val="2"/>
          </w:tcPr>
          <w:p w14:paraId="19EC62F4" w14:textId="77777777" w:rsidR="00624835" w:rsidRPr="00652769" w:rsidRDefault="00624835" w:rsidP="007E5171">
            <w:pPr>
              <w:pStyle w:val="TableParagraph"/>
              <w:spacing w:line="258" w:lineRule="exact"/>
            </w:pPr>
            <w:r w:rsidRPr="00652769">
              <w:t>Returned cheque records</w:t>
            </w:r>
          </w:p>
        </w:tc>
        <w:tc>
          <w:tcPr>
            <w:tcW w:w="2375" w:type="dxa"/>
          </w:tcPr>
          <w:p w14:paraId="1C9CE2EA" w14:textId="77777777" w:rsidR="00624835" w:rsidRPr="00652769" w:rsidRDefault="00624835" w:rsidP="007E5171">
            <w:pPr>
              <w:pStyle w:val="TableParagraph"/>
              <w:spacing w:line="258" w:lineRule="exact"/>
            </w:pPr>
            <w:r w:rsidRPr="00652769">
              <w:t>6 years</w:t>
            </w:r>
          </w:p>
        </w:tc>
        <w:tc>
          <w:tcPr>
            <w:tcW w:w="2835" w:type="dxa"/>
          </w:tcPr>
          <w:p w14:paraId="49B9EE4B" w14:textId="77777777" w:rsidR="00624835" w:rsidRPr="00652769" w:rsidRDefault="00624835" w:rsidP="007E5171">
            <w:pPr>
              <w:pStyle w:val="TableParagraph"/>
              <w:spacing w:line="240" w:lineRule="auto"/>
              <w:ind w:left="0"/>
            </w:pPr>
          </w:p>
        </w:tc>
      </w:tr>
      <w:tr w:rsidR="002051AF" w:rsidRPr="00652769" w14:paraId="2E4F2B22" w14:textId="77777777" w:rsidTr="007B4D96">
        <w:trPr>
          <w:trHeight w:val="551"/>
        </w:trPr>
        <w:tc>
          <w:tcPr>
            <w:tcW w:w="4001" w:type="dxa"/>
            <w:gridSpan w:val="2"/>
          </w:tcPr>
          <w:p w14:paraId="7BF2F00B" w14:textId="02AACD37" w:rsidR="002051AF" w:rsidRPr="00652769" w:rsidRDefault="00624835" w:rsidP="007E5171">
            <w:pPr>
              <w:pStyle w:val="TableParagraph"/>
              <w:spacing w:line="271" w:lineRule="exact"/>
            </w:pPr>
            <w:r>
              <w:t>Receipt and payment account(s)</w:t>
            </w:r>
          </w:p>
        </w:tc>
        <w:tc>
          <w:tcPr>
            <w:tcW w:w="2375" w:type="dxa"/>
          </w:tcPr>
          <w:p w14:paraId="5A55048D" w14:textId="21EAA18B" w:rsidR="002051AF" w:rsidRPr="00652769" w:rsidRDefault="00624835" w:rsidP="007E5171">
            <w:pPr>
              <w:pStyle w:val="TableParagraph"/>
              <w:spacing w:line="260" w:lineRule="exact"/>
            </w:pPr>
            <w:r>
              <w:t>Indefinite</w:t>
            </w:r>
          </w:p>
        </w:tc>
        <w:tc>
          <w:tcPr>
            <w:tcW w:w="2835" w:type="dxa"/>
          </w:tcPr>
          <w:p w14:paraId="0A9C6EB1" w14:textId="29BBDDD5" w:rsidR="002051AF" w:rsidRPr="00652769" w:rsidRDefault="00624835" w:rsidP="002051AF">
            <w:pPr>
              <w:pStyle w:val="TableParagraph"/>
              <w:spacing w:line="271" w:lineRule="exact"/>
              <w:ind w:left="0" w:right="662"/>
            </w:pPr>
            <w:r>
              <w:t>Archive</w:t>
            </w:r>
          </w:p>
        </w:tc>
      </w:tr>
      <w:tr w:rsidR="002051AF" w:rsidRPr="00652769" w14:paraId="349F3870" w14:textId="77777777" w:rsidTr="007B4D96">
        <w:trPr>
          <w:trHeight w:val="277"/>
        </w:trPr>
        <w:tc>
          <w:tcPr>
            <w:tcW w:w="4001" w:type="dxa"/>
            <w:gridSpan w:val="2"/>
          </w:tcPr>
          <w:p w14:paraId="2E367EFC" w14:textId="05145B9D" w:rsidR="002051AF" w:rsidRPr="00652769" w:rsidRDefault="00624835" w:rsidP="007E5171">
            <w:pPr>
              <w:pStyle w:val="TableParagraph"/>
              <w:spacing w:line="258" w:lineRule="exact"/>
            </w:pPr>
            <w:r>
              <w:t>Receipt book of all kinds</w:t>
            </w:r>
          </w:p>
        </w:tc>
        <w:tc>
          <w:tcPr>
            <w:tcW w:w="2375" w:type="dxa"/>
          </w:tcPr>
          <w:p w14:paraId="7BB255E5" w14:textId="5584F22A" w:rsidR="002051AF" w:rsidRPr="00652769" w:rsidRDefault="00624835" w:rsidP="007E5171">
            <w:pPr>
              <w:pStyle w:val="TableParagraph"/>
              <w:spacing w:line="258" w:lineRule="exact"/>
            </w:pPr>
            <w:r>
              <w:t>6 years</w:t>
            </w:r>
          </w:p>
        </w:tc>
        <w:tc>
          <w:tcPr>
            <w:tcW w:w="2835" w:type="dxa"/>
          </w:tcPr>
          <w:p w14:paraId="039635EB" w14:textId="3E931315" w:rsidR="002051AF" w:rsidRPr="00652769" w:rsidRDefault="00624835" w:rsidP="007E5171">
            <w:pPr>
              <w:pStyle w:val="TableParagraph"/>
              <w:spacing w:line="240" w:lineRule="auto"/>
              <w:ind w:left="0"/>
            </w:pPr>
            <w:r>
              <w:t>VAT</w:t>
            </w:r>
            <w:r w:rsidR="00B32727">
              <w:t>, HMRC Inspections</w:t>
            </w:r>
          </w:p>
        </w:tc>
      </w:tr>
      <w:tr w:rsidR="00624835" w:rsidRPr="00652769" w14:paraId="241FA2A3" w14:textId="77777777" w:rsidTr="007E5171">
        <w:trPr>
          <w:trHeight w:val="551"/>
        </w:trPr>
        <w:tc>
          <w:tcPr>
            <w:tcW w:w="4001" w:type="dxa"/>
            <w:gridSpan w:val="2"/>
          </w:tcPr>
          <w:p w14:paraId="58233A0F" w14:textId="77777777" w:rsidR="00624835" w:rsidRPr="00652769" w:rsidRDefault="00624835" w:rsidP="007E5171">
            <w:pPr>
              <w:pStyle w:val="TableParagraph"/>
              <w:spacing w:line="271" w:lineRule="exact"/>
            </w:pPr>
            <w:r w:rsidRPr="00652769">
              <w:t>VAT returns and records</w:t>
            </w:r>
          </w:p>
        </w:tc>
        <w:tc>
          <w:tcPr>
            <w:tcW w:w="2375" w:type="dxa"/>
          </w:tcPr>
          <w:p w14:paraId="5A77346E" w14:textId="77777777" w:rsidR="00624835" w:rsidRPr="00652769" w:rsidRDefault="00624835" w:rsidP="007E5171">
            <w:pPr>
              <w:pStyle w:val="TableParagraph"/>
              <w:spacing w:line="260" w:lineRule="exact"/>
            </w:pPr>
            <w:r w:rsidRPr="00652769">
              <w:t>6 years</w:t>
            </w:r>
          </w:p>
        </w:tc>
        <w:tc>
          <w:tcPr>
            <w:tcW w:w="2835" w:type="dxa"/>
          </w:tcPr>
          <w:p w14:paraId="2A2337C7" w14:textId="77777777" w:rsidR="00624835" w:rsidRPr="00652769" w:rsidRDefault="00624835" w:rsidP="007E5171">
            <w:pPr>
              <w:pStyle w:val="TableParagraph"/>
              <w:spacing w:line="271" w:lineRule="exact"/>
              <w:ind w:left="0" w:right="662"/>
            </w:pPr>
            <w:r w:rsidRPr="00652769">
              <w:t>HMRC Inspections, VAT, Audit</w:t>
            </w:r>
          </w:p>
        </w:tc>
      </w:tr>
      <w:tr w:rsidR="00866DB4" w:rsidRPr="00652769" w14:paraId="2E1A3989" w14:textId="77777777" w:rsidTr="007B4D96">
        <w:trPr>
          <w:trHeight w:val="275"/>
        </w:trPr>
        <w:tc>
          <w:tcPr>
            <w:tcW w:w="4001" w:type="dxa"/>
            <w:gridSpan w:val="2"/>
            <w:shd w:val="clear" w:color="auto" w:fill="B8CCE3"/>
          </w:tcPr>
          <w:p w14:paraId="6E69B449" w14:textId="77777777" w:rsidR="00866DB4" w:rsidRPr="00652769" w:rsidRDefault="00866DB4" w:rsidP="007E5171">
            <w:pPr>
              <w:pStyle w:val="TableParagraph"/>
            </w:pPr>
            <w:r w:rsidRPr="00652769">
              <w:rPr>
                <w:b/>
              </w:rPr>
              <w:t>Insurance</w:t>
            </w:r>
          </w:p>
        </w:tc>
        <w:tc>
          <w:tcPr>
            <w:tcW w:w="2375" w:type="dxa"/>
            <w:shd w:val="clear" w:color="auto" w:fill="B8CCE3"/>
          </w:tcPr>
          <w:p w14:paraId="6836468F" w14:textId="77777777" w:rsidR="00866DB4" w:rsidRPr="00652769" w:rsidRDefault="00866DB4" w:rsidP="007E5171">
            <w:pPr>
              <w:pStyle w:val="TableParagraph"/>
            </w:pPr>
          </w:p>
        </w:tc>
        <w:tc>
          <w:tcPr>
            <w:tcW w:w="2835" w:type="dxa"/>
            <w:shd w:val="clear" w:color="auto" w:fill="B8CCE3"/>
          </w:tcPr>
          <w:p w14:paraId="053DC77A" w14:textId="77777777" w:rsidR="00866DB4" w:rsidRPr="00652769" w:rsidRDefault="00866DB4" w:rsidP="007E5171">
            <w:pPr>
              <w:pStyle w:val="TableParagraph"/>
              <w:spacing w:line="240" w:lineRule="auto"/>
              <w:ind w:left="0"/>
            </w:pPr>
          </w:p>
        </w:tc>
      </w:tr>
      <w:tr w:rsidR="00624835" w:rsidRPr="00652769" w14:paraId="24A453BE" w14:textId="77777777" w:rsidTr="007B4D96">
        <w:trPr>
          <w:trHeight w:val="275"/>
        </w:trPr>
        <w:tc>
          <w:tcPr>
            <w:tcW w:w="4001" w:type="dxa"/>
            <w:gridSpan w:val="2"/>
          </w:tcPr>
          <w:p w14:paraId="7D9C52E6" w14:textId="7DDF9F22" w:rsidR="00624835" w:rsidRPr="00652769" w:rsidRDefault="00624835" w:rsidP="007E5171">
            <w:pPr>
              <w:pStyle w:val="TableParagraph"/>
            </w:pPr>
            <w:r>
              <w:t>Certificates for Insurance against liability for employees</w:t>
            </w:r>
          </w:p>
        </w:tc>
        <w:tc>
          <w:tcPr>
            <w:tcW w:w="2375" w:type="dxa"/>
          </w:tcPr>
          <w:p w14:paraId="71254CFE" w14:textId="6713E497" w:rsidR="00624835" w:rsidRPr="00652769" w:rsidRDefault="00624835" w:rsidP="007E5171">
            <w:pPr>
              <w:pStyle w:val="TableParagraph"/>
            </w:pPr>
            <w:r>
              <w:t>40 years from date on which insurance commenced or was renewed</w:t>
            </w:r>
          </w:p>
        </w:tc>
        <w:tc>
          <w:tcPr>
            <w:tcW w:w="2835" w:type="dxa"/>
          </w:tcPr>
          <w:p w14:paraId="3F07ADD3" w14:textId="23EDBBE3" w:rsidR="00624835" w:rsidRPr="00652769" w:rsidRDefault="00624835" w:rsidP="007E5171">
            <w:pPr>
              <w:pStyle w:val="TableParagraph"/>
              <w:spacing w:line="240" w:lineRule="auto"/>
              <w:ind w:left="0"/>
            </w:pPr>
            <w:r>
              <w:t>The Employers’ Liability (Compulsory Insurance) Regulations 1998 (SI.2753), Management</w:t>
            </w:r>
          </w:p>
        </w:tc>
      </w:tr>
      <w:tr w:rsidR="00624835" w:rsidRPr="00652769" w14:paraId="7E5ABC7B" w14:textId="77777777" w:rsidTr="007E5171">
        <w:trPr>
          <w:trHeight w:val="275"/>
        </w:trPr>
        <w:tc>
          <w:tcPr>
            <w:tcW w:w="4001" w:type="dxa"/>
            <w:gridSpan w:val="2"/>
          </w:tcPr>
          <w:p w14:paraId="0FD542C1" w14:textId="77777777" w:rsidR="00624835" w:rsidRPr="00652769" w:rsidRDefault="00624835" w:rsidP="007E5171">
            <w:pPr>
              <w:pStyle w:val="TableParagraph"/>
            </w:pPr>
            <w:r w:rsidRPr="00652769">
              <w:t>Insurance claims and correspondence</w:t>
            </w:r>
          </w:p>
        </w:tc>
        <w:tc>
          <w:tcPr>
            <w:tcW w:w="2375" w:type="dxa"/>
          </w:tcPr>
          <w:p w14:paraId="036EA535" w14:textId="77777777" w:rsidR="00624835" w:rsidRPr="00652769" w:rsidRDefault="00624835" w:rsidP="007E5171">
            <w:pPr>
              <w:pStyle w:val="TableParagraph"/>
            </w:pPr>
            <w:r w:rsidRPr="00652769">
              <w:t>7 years</w:t>
            </w:r>
          </w:p>
        </w:tc>
        <w:tc>
          <w:tcPr>
            <w:tcW w:w="2835" w:type="dxa"/>
          </w:tcPr>
          <w:p w14:paraId="46C4937B" w14:textId="77777777" w:rsidR="00624835" w:rsidRPr="00652769" w:rsidRDefault="00624835" w:rsidP="007E5171">
            <w:pPr>
              <w:pStyle w:val="TableParagraph"/>
              <w:spacing w:line="240" w:lineRule="auto"/>
              <w:ind w:left="0"/>
            </w:pPr>
          </w:p>
        </w:tc>
      </w:tr>
      <w:tr w:rsidR="00866DB4" w:rsidRPr="00652769" w14:paraId="179F5FE1" w14:textId="77777777" w:rsidTr="007B4D96">
        <w:trPr>
          <w:trHeight w:val="275"/>
        </w:trPr>
        <w:tc>
          <w:tcPr>
            <w:tcW w:w="4001" w:type="dxa"/>
            <w:gridSpan w:val="2"/>
          </w:tcPr>
          <w:p w14:paraId="33A3ED4C" w14:textId="77777777" w:rsidR="00866DB4" w:rsidRPr="00652769" w:rsidRDefault="00866DB4" w:rsidP="007E5171">
            <w:pPr>
              <w:pStyle w:val="TableParagraph"/>
            </w:pPr>
            <w:r w:rsidRPr="00652769">
              <w:t>Insurance registers</w:t>
            </w:r>
          </w:p>
        </w:tc>
        <w:tc>
          <w:tcPr>
            <w:tcW w:w="2375" w:type="dxa"/>
          </w:tcPr>
          <w:p w14:paraId="32D340B8" w14:textId="77777777" w:rsidR="00866DB4" w:rsidRPr="00652769" w:rsidRDefault="00866DB4" w:rsidP="007E5171">
            <w:pPr>
              <w:pStyle w:val="TableParagraph"/>
            </w:pPr>
            <w:r w:rsidRPr="00652769">
              <w:t>Indefinite</w:t>
            </w:r>
          </w:p>
        </w:tc>
        <w:tc>
          <w:tcPr>
            <w:tcW w:w="2835" w:type="dxa"/>
          </w:tcPr>
          <w:p w14:paraId="6D66B0F4" w14:textId="77777777" w:rsidR="00866DB4" w:rsidRPr="00652769" w:rsidRDefault="00866DB4" w:rsidP="007E5171">
            <w:pPr>
              <w:pStyle w:val="TableParagraph"/>
              <w:spacing w:line="240" w:lineRule="auto"/>
              <w:ind w:left="0"/>
            </w:pPr>
          </w:p>
        </w:tc>
      </w:tr>
      <w:tr w:rsidR="00866DB4" w:rsidRPr="00652769" w14:paraId="7C3D8CF5" w14:textId="77777777" w:rsidTr="007B4D96">
        <w:trPr>
          <w:trHeight w:val="278"/>
        </w:trPr>
        <w:tc>
          <w:tcPr>
            <w:tcW w:w="4001" w:type="dxa"/>
            <w:gridSpan w:val="2"/>
          </w:tcPr>
          <w:p w14:paraId="582DE91E" w14:textId="77777777" w:rsidR="00866DB4" w:rsidRPr="00652769" w:rsidRDefault="00866DB4" w:rsidP="007E5171">
            <w:pPr>
              <w:pStyle w:val="TableParagraph"/>
              <w:spacing w:line="258" w:lineRule="exact"/>
            </w:pPr>
            <w:r w:rsidRPr="00652769">
              <w:t>Insurance schedules</w:t>
            </w:r>
          </w:p>
        </w:tc>
        <w:tc>
          <w:tcPr>
            <w:tcW w:w="2375" w:type="dxa"/>
          </w:tcPr>
          <w:p w14:paraId="74550E72" w14:textId="77777777" w:rsidR="00866DB4" w:rsidRPr="00652769" w:rsidRDefault="00866DB4" w:rsidP="007E5171">
            <w:pPr>
              <w:pStyle w:val="TableParagraph"/>
              <w:spacing w:line="258" w:lineRule="exact"/>
            </w:pPr>
            <w:r w:rsidRPr="00652769">
              <w:t>Indefinite</w:t>
            </w:r>
          </w:p>
        </w:tc>
        <w:tc>
          <w:tcPr>
            <w:tcW w:w="2835" w:type="dxa"/>
          </w:tcPr>
          <w:p w14:paraId="7E18107D" w14:textId="77777777" w:rsidR="00866DB4" w:rsidRPr="00652769" w:rsidRDefault="00866DB4" w:rsidP="007E5171">
            <w:pPr>
              <w:pStyle w:val="TableParagraph"/>
              <w:spacing w:line="240" w:lineRule="auto"/>
              <w:ind w:left="0"/>
            </w:pPr>
          </w:p>
        </w:tc>
      </w:tr>
      <w:tr w:rsidR="00866DB4" w:rsidRPr="00652769" w14:paraId="34C1539C" w14:textId="77777777" w:rsidTr="007B4D96">
        <w:trPr>
          <w:trHeight w:val="275"/>
        </w:trPr>
        <w:tc>
          <w:tcPr>
            <w:tcW w:w="4001" w:type="dxa"/>
            <w:gridSpan w:val="2"/>
          </w:tcPr>
          <w:p w14:paraId="60559574" w14:textId="77777777" w:rsidR="00866DB4" w:rsidRPr="00652769" w:rsidRDefault="00866DB4" w:rsidP="007E5171">
            <w:pPr>
              <w:pStyle w:val="TableParagraph"/>
            </w:pPr>
            <w:r w:rsidRPr="00652769">
              <w:t>Insurance valuations</w:t>
            </w:r>
          </w:p>
        </w:tc>
        <w:tc>
          <w:tcPr>
            <w:tcW w:w="2375" w:type="dxa"/>
          </w:tcPr>
          <w:p w14:paraId="4E53661F" w14:textId="77777777" w:rsidR="00866DB4" w:rsidRPr="00652769" w:rsidRDefault="00866DB4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70818B13" w14:textId="77777777" w:rsidR="00866DB4" w:rsidRPr="00652769" w:rsidRDefault="00866DB4" w:rsidP="007E5171">
            <w:pPr>
              <w:pStyle w:val="TableParagraph"/>
              <w:spacing w:line="240" w:lineRule="auto"/>
              <w:ind w:left="0"/>
            </w:pPr>
            <w:r w:rsidRPr="00652769">
              <w:t>Unless re-valued</w:t>
            </w:r>
          </w:p>
        </w:tc>
      </w:tr>
      <w:tr w:rsidR="00866DB4" w:rsidRPr="00652769" w14:paraId="599E56EA" w14:textId="77777777" w:rsidTr="007B4D96">
        <w:trPr>
          <w:trHeight w:val="275"/>
        </w:trPr>
        <w:tc>
          <w:tcPr>
            <w:tcW w:w="4001" w:type="dxa"/>
            <w:gridSpan w:val="2"/>
          </w:tcPr>
          <w:p w14:paraId="77B15D50" w14:textId="77777777" w:rsidR="00866DB4" w:rsidRPr="00652769" w:rsidRDefault="00866DB4" w:rsidP="007E5171">
            <w:pPr>
              <w:pStyle w:val="TableParagraph"/>
              <w:spacing w:line="271" w:lineRule="exact"/>
            </w:pPr>
            <w:r w:rsidRPr="00652769">
              <w:t>Insurance policies (other than</w:t>
            </w:r>
          </w:p>
          <w:p w14:paraId="6A55B780" w14:textId="77777777" w:rsidR="00866DB4" w:rsidRPr="00652769" w:rsidRDefault="00866DB4" w:rsidP="007E5171">
            <w:pPr>
              <w:pStyle w:val="TableParagraph"/>
            </w:pPr>
            <w:r w:rsidRPr="00652769">
              <w:t>public liability insurance)</w:t>
            </w:r>
          </w:p>
        </w:tc>
        <w:tc>
          <w:tcPr>
            <w:tcW w:w="2375" w:type="dxa"/>
          </w:tcPr>
          <w:p w14:paraId="756DAA00" w14:textId="78253DEF" w:rsidR="00866DB4" w:rsidRPr="00652769" w:rsidRDefault="001A5A21" w:rsidP="007E5171">
            <w:pPr>
              <w:pStyle w:val="TableParagraph"/>
            </w:pPr>
            <w:r>
              <w:t>While valid</w:t>
            </w:r>
          </w:p>
        </w:tc>
        <w:tc>
          <w:tcPr>
            <w:tcW w:w="2835" w:type="dxa"/>
          </w:tcPr>
          <w:p w14:paraId="0B1FAF8C" w14:textId="77777777" w:rsidR="00866DB4" w:rsidRPr="00652769" w:rsidRDefault="00866DB4" w:rsidP="007E5171">
            <w:pPr>
              <w:pStyle w:val="TableParagraph"/>
              <w:spacing w:line="240" w:lineRule="auto"/>
              <w:ind w:left="0"/>
            </w:pPr>
            <w:r w:rsidRPr="00652769">
              <w:t>After discontinuation</w:t>
            </w:r>
          </w:p>
        </w:tc>
      </w:tr>
      <w:tr w:rsidR="00866DB4" w:rsidRPr="00652769" w14:paraId="3E58DEAD" w14:textId="77777777" w:rsidTr="007B4D96">
        <w:trPr>
          <w:trHeight w:val="551"/>
        </w:trPr>
        <w:tc>
          <w:tcPr>
            <w:tcW w:w="4001" w:type="dxa"/>
            <w:gridSpan w:val="2"/>
          </w:tcPr>
          <w:p w14:paraId="2A792CAB" w14:textId="77777777" w:rsidR="00866DB4" w:rsidRPr="00652769" w:rsidRDefault="00866DB4" w:rsidP="007E5171">
            <w:pPr>
              <w:pStyle w:val="TableParagraph"/>
              <w:spacing w:line="271" w:lineRule="exact"/>
            </w:pPr>
            <w:r w:rsidRPr="00652769">
              <w:t>Public liability insurance policies</w:t>
            </w:r>
          </w:p>
          <w:p w14:paraId="05B377EA" w14:textId="77777777" w:rsidR="00866DB4" w:rsidRPr="00652769" w:rsidRDefault="00866DB4" w:rsidP="007E5171">
            <w:pPr>
              <w:pStyle w:val="TableParagraph"/>
              <w:spacing w:line="260" w:lineRule="exact"/>
            </w:pPr>
            <w:r w:rsidRPr="00652769">
              <w:t>and premiums paid</w:t>
            </w:r>
          </w:p>
        </w:tc>
        <w:tc>
          <w:tcPr>
            <w:tcW w:w="2375" w:type="dxa"/>
          </w:tcPr>
          <w:p w14:paraId="510BECAD" w14:textId="77777777" w:rsidR="00866DB4" w:rsidRPr="00652769" w:rsidRDefault="00866DB4" w:rsidP="007E5171">
            <w:pPr>
              <w:pStyle w:val="TableParagraph"/>
              <w:spacing w:line="271" w:lineRule="exact"/>
            </w:pPr>
            <w:r w:rsidRPr="00652769">
              <w:t>21 years</w:t>
            </w:r>
          </w:p>
        </w:tc>
        <w:tc>
          <w:tcPr>
            <w:tcW w:w="2835" w:type="dxa"/>
          </w:tcPr>
          <w:p w14:paraId="51838A2E" w14:textId="77777777" w:rsidR="00866DB4" w:rsidRPr="00652769" w:rsidRDefault="00866DB4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4D4A6DBE" w14:textId="77777777" w:rsidTr="007E5171">
        <w:trPr>
          <w:trHeight w:val="275"/>
        </w:trPr>
        <w:tc>
          <w:tcPr>
            <w:tcW w:w="3966" w:type="dxa"/>
            <w:shd w:val="clear" w:color="auto" w:fill="B8CCE3"/>
          </w:tcPr>
          <w:p w14:paraId="3ACD3B8E" w14:textId="77777777" w:rsidR="001A5A21" w:rsidRPr="00652769" w:rsidRDefault="001A5A21" w:rsidP="007E5171">
            <w:pPr>
              <w:pStyle w:val="TableParagraph"/>
            </w:pPr>
            <w:r w:rsidRPr="00652769">
              <w:rPr>
                <w:b/>
              </w:rPr>
              <w:lastRenderedPageBreak/>
              <w:t>Staff &amp; Councillors</w:t>
            </w:r>
          </w:p>
        </w:tc>
        <w:tc>
          <w:tcPr>
            <w:tcW w:w="2410" w:type="dxa"/>
            <w:gridSpan w:val="2"/>
            <w:shd w:val="clear" w:color="auto" w:fill="B8CCE3"/>
          </w:tcPr>
          <w:p w14:paraId="6E729C90" w14:textId="77777777" w:rsidR="001A5A21" w:rsidRPr="00652769" w:rsidRDefault="001A5A21" w:rsidP="007E5171">
            <w:pPr>
              <w:pStyle w:val="TableParagraph"/>
            </w:pPr>
          </w:p>
        </w:tc>
        <w:tc>
          <w:tcPr>
            <w:tcW w:w="2835" w:type="dxa"/>
            <w:shd w:val="clear" w:color="auto" w:fill="B8CCE3"/>
          </w:tcPr>
          <w:p w14:paraId="3DED2252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521E4BE9" w14:textId="77777777" w:rsidTr="007E5171">
        <w:trPr>
          <w:trHeight w:val="27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F694" w14:textId="77777777" w:rsidR="001A5A21" w:rsidRPr="00652769" w:rsidRDefault="001A5A21" w:rsidP="007E5171">
            <w:pPr>
              <w:pStyle w:val="TableParagraph"/>
            </w:pPr>
            <w:r w:rsidRPr="00652769">
              <w:t>Annual leave records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5C77" w14:textId="77777777" w:rsidR="001A5A21" w:rsidRPr="00652769" w:rsidRDefault="001A5A21" w:rsidP="007E5171">
            <w:pPr>
              <w:pStyle w:val="TableParagraph"/>
            </w:pPr>
            <w:r>
              <w:t>2 years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0CC2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Operational</w:t>
            </w:r>
          </w:p>
        </w:tc>
      </w:tr>
      <w:tr w:rsidR="001A5A21" w14:paraId="62F13168" w14:textId="77777777" w:rsidTr="007E5171">
        <w:trPr>
          <w:trHeight w:val="27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16E3" w14:textId="77777777" w:rsidR="001A5A21" w:rsidRPr="00652769" w:rsidRDefault="001A5A21" w:rsidP="007E5171">
            <w:pPr>
              <w:pStyle w:val="TableParagraph"/>
            </w:pPr>
            <w:r>
              <w:t>Application forms (successful)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C39" w14:textId="77777777" w:rsidR="001A5A21" w:rsidRDefault="001A5A21" w:rsidP="007E5171">
            <w:pPr>
              <w:pStyle w:val="TableParagraph"/>
            </w:pPr>
            <w:r>
              <w:t>Add to Personnel file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F6FE" w14:textId="77777777" w:rsidR="001A5A21" w:rsidRDefault="001A5A21" w:rsidP="007E5171">
            <w:pPr>
              <w:pStyle w:val="TableParagraph"/>
              <w:spacing w:line="240" w:lineRule="auto"/>
              <w:ind w:left="0"/>
            </w:pPr>
            <w:r>
              <w:t>Equalities Act</w:t>
            </w:r>
          </w:p>
        </w:tc>
      </w:tr>
      <w:tr w:rsidR="001A5A21" w:rsidRPr="00652769" w14:paraId="4735708A" w14:textId="77777777" w:rsidTr="007E5171">
        <w:trPr>
          <w:trHeight w:val="27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964" w14:textId="77777777" w:rsidR="001A5A21" w:rsidRPr="00652769" w:rsidRDefault="001A5A21" w:rsidP="007E5171">
            <w:pPr>
              <w:pStyle w:val="TableParagraph"/>
            </w:pPr>
            <w:r w:rsidRPr="00652769">
              <w:t>Application forms (unsuccessful</w:t>
            </w:r>
          </w:p>
          <w:p w14:paraId="00CF3FC7" w14:textId="77777777" w:rsidR="001A5A21" w:rsidRPr="00652769" w:rsidRDefault="001A5A21" w:rsidP="007E5171">
            <w:pPr>
              <w:pStyle w:val="TableParagraph"/>
            </w:pPr>
            <w:r w:rsidRPr="00652769">
              <w:t>applicants)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EBB" w14:textId="77777777" w:rsidR="001A5A21" w:rsidRPr="00652769" w:rsidRDefault="001A5A21" w:rsidP="007E5171">
            <w:pPr>
              <w:pStyle w:val="TableParagraph"/>
            </w:pPr>
            <w:r w:rsidRPr="00652769">
              <w:t>6 months from</w:t>
            </w:r>
          </w:p>
          <w:p w14:paraId="6D14F091" w14:textId="77777777" w:rsidR="001A5A21" w:rsidRPr="00652769" w:rsidRDefault="001A5A21" w:rsidP="007E5171">
            <w:pPr>
              <w:pStyle w:val="TableParagraph"/>
            </w:pPr>
            <w:r w:rsidRPr="00652769">
              <w:t>appointee duties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DEB3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Equalities Act</w:t>
            </w:r>
          </w:p>
        </w:tc>
      </w:tr>
      <w:tr w:rsidR="001A5A21" w:rsidRPr="00652769" w14:paraId="12C16E11" w14:textId="77777777" w:rsidTr="007E5171">
        <w:trPr>
          <w:trHeight w:val="27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2D1B" w14:textId="77777777" w:rsidR="001A5A21" w:rsidRPr="00652769" w:rsidRDefault="001A5A21" w:rsidP="007E5171">
            <w:pPr>
              <w:pStyle w:val="TableParagraph"/>
            </w:pPr>
            <w:r w:rsidRPr="00652769">
              <w:t>Declarations of Interest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4FE1" w14:textId="77777777" w:rsidR="001A5A21" w:rsidRPr="00652769" w:rsidRDefault="001A5A21" w:rsidP="007E5171">
            <w:pPr>
              <w:pStyle w:val="TableParagraph"/>
            </w:pPr>
            <w:r w:rsidRPr="00652769">
              <w:t>4 years or until they vacate office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5A3C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1560A9FC" w14:textId="77777777" w:rsidTr="007E5171">
        <w:trPr>
          <w:trHeight w:val="275"/>
        </w:trPr>
        <w:tc>
          <w:tcPr>
            <w:tcW w:w="3966" w:type="dxa"/>
          </w:tcPr>
          <w:p w14:paraId="21A8337B" w14:textId="77777777" w:rsidR="001A5A21" w:rsidRPr="00652769" w:rsidRDefault="001A5A21" w:rsidP="007E5171">
            <w:pPr>
              <w:pStyle w:val="TableParagraph"/>
            </w:pPr>
            <w:r w:rsidRPr="00652769">
              <w:t>Leavers forms</w:t>
            </w:r>
          </w:p>
        </w:tc>
        <w:tc>
          <w:tcPr>
            <w:tcW w:w="2410" w:type="dxa"/>
            <w:gridSpan w:val="2"/>
          </w:tcPr>
          <w:p w14:paraId="4CCBBD17" w14:textId="77777777" w:rsidR="001A5A21" w:rsidRPr="00652769" w:rsidRDefault="001A5A21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3F21F92B" w14:textId="77777777" w:rsidR="001A5A21" w:rsidRPr="00652769" w:rsidRDefault="001A5A21" w:rsidP="007E5171">
            <w:pPr>
              <w:pStyle w:val="TableParagraph"/>
            </w:pPr>
          </w:p>
        </w:tc>
      </w:tr>
      <w:tr w:rsidR="001A5A21" w:rsidRPr="00652769" w14:paraId="17048656" w14:textId="77777777" w:rsidTr="007E5171">
        <w:trPr>
          <w:trHeight w:val="275"/>
        </w:trPr>
        <w:tc>
          <w:tcPr>
            <w:tcW w:w="3966" w:type="dxa"/>
          </w:tcPr>
          <w:p w14:paraId="3865E756" w14:textId="77777777" w:rsidR="001A5A21" w:rsidRPr="00652769" w:rsidRDefault="001A5A21" w:rsidP="007E5171">
            <w:pPr>
              <w:pStyle w:val="TableParagraph"/>
            </w:pPr>
            <w:r w:rsidRPr="00652769">
              <w:t>Mayoral expenses/allowance claim forms</w:t>
            </w:r>
          </w:p>
        </w:tc>
        <w:tc>
          <w:tcPr>
            <w:tcW w:w="2410" w:type="dxa"/>
            <w:gridSpan w:val="2"/>
          </w:tcPr>
          <w:p w14:paraId="3868B053" w14:textId="77777777" w:rsidR="001A5A21" w:rsidRPr="00652769" w:rsidRDefault="001A5A21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23413114" w14:textId="77777777" w:rsidR="001A5A21" w:rsidRPr="00652769" w:rsidRDefault="001A5A21" w:rsidP="007E5171">
            <w:pPr>
              <w:pStyle w:val="TableParagraph"/>
            </w:pPr>
          </w:p>
        </w:tc>
      </w:tr>
      <w:tr w:rsidR="001A5A21" w:rsidRPr="00652769" w14:paraId="2870134A" w14:textId="77777777" w:rsidTr="007E5171">
        <w:trPr>
          <w:trHeight w:val="275"/>
        </w:trPr>
        <w:tc>
          <w:tcPr>
            <w:tcW w:w="3966" w:type="dxa"/>
          </w:tcPr>
          <w:p w14:paraId="23A26251" w14:textId="77777777" w:rsidR="001A5A21" w:rsidRPr="00652769" w:rsidRDefault="001A5A21" w:rsidP="007E5171">
            <w:pPr>
              <w:pStyle w:val="TableParagraph"/>
            </w:pPr>
            <w:r w:rsidRPr="00652769">
              <w:t>Members attendance registers</w:t>
            </w:r>
          </w:p>
        </w:tc>
        <w:tc>
          <w:tcPr>
            <w:tcW w:w="2410" w:type="dxa"/>
            <w:gridSpan w:val="2"/>
          </w:tcPr>
          <w:p w14:paraId="27A2856F" w14:textId="77777777" w:rsidR="001A5A21" w:rsidRPr="00652769" w:rsidRDefault="001A5A21" w:rsidP="007E5171">
            <w:pPr>
              <w:pStyle w:val="TableParagraph"/>
            </w:pPr>
            <w:r w:rsidRPr="00652769">
              <w:t>Indefinite</w:t>
            </w:r>
          </w:p>
        </w:tc>
        <w:tc>
          <w:tcPr>
            <w:tcW w:w="2835" w:type="dxa"/>
          </w:tcPr>
          <w:p w14:paraId="20E5BC28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1E94986D" w14:textId="77777777" w:rsidTr="007E5171">
        <w:trPr>
          <w:trHeight w:val="275"/>
        </w:trPr>
        <w:tc>
          <w:tcPr>
            <w:tcW w:w="3966" w:type="dxa"/>
          </w:tcPr>
          <w:p w14:paraId="412DFD44" w14:textId="77777777" w:rsidR="001A5A21" w:rsidRPr="00652769" w:rsidRDefault="001A5A21" w:rsidP="007E5171">
            <w:pPr>
              <w:pStyle w:val="TableParagraph"/>
            </w:pPr>
            <w:r w:rsidRPr="00652769">
              <w:t>P45 forms</w:t>
            </w:r>
          </w:p>
        </w:tc>
        <w:tc>
          <w:tcPr>
            <w:tcW w:w="2410" w:type="dxa"/>
            <w:gridSpan w:val="2"/>
          </w:tcPr>
          <w:p w14:paraId="1C59E42F" w14:textId="77777777" w:rsidR="001A5A21" w:rsidRPr="00652769" w:rsidRDefault="001A5A21" w:rsidP="007E5171">
            <w:pPr>
              <w:pStyle w:val="TableParagraph"/>
            </w:pPr>
            <w:r w:rsidRPr="00652769">
              <w:t>3 years</w:t>
            </w:r>
          </w:p>
        </w:tc>
        <w:tc>
          <w:tcPr>
            <w:tcW w:w="2835" w:type="dxa"/>
          </w:tcPr>
          <w:p w14:paraId="3F93A7AE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4215E128" w14:textId="77777777" w:rsidTr="007E5171">
        <w:trPr>
          <w:trHeight w:val="275"/>
        </w:trPr>
        <w:tc>
          <w:tcPr>
            <w:tcW w:w="3966" w:type="dxa"/>
          </w:tcPr>
          <w:p w14:paraId="45A85BBF" w14:textId="77777777" w:rsidR="001A5A21" w:rsidRPr="00652769" w:rsidRDefault="001A5A21" w:rsidP="007E5171">
            <w:pPr>
              <w:pStyle w:val="TableParagraph"/>
            </w:pPr>
            <w:r w:rsidRPr="00652769">
              <w:t>Payroll</w:t>
            </w:r>
          </w:p>
        </w:tc>
        <w:tc>
          <w:tcPr>
            <w:tcW w:w="2410" w:type="dxa"/>
            <w:gridSpan w:val="2"/>
          </w:tcPr>
          <w:p w14:paraId="66D49988" w14:textId="77777777" w:rsidR="001A5A21" w:rsidRPr="00652769" w:rsidRDefault="001A5A21" w:rsidP="007E5171">
            <w:pPr>
              <w:pStyle w:val="TableParagraph"/>
            </w:pPr>
            <w:r w:rsidRPr="00652769">
              <w:t>12 years</w:t>
            </w:r>
          </w:p>
        </w:tc>
        <w:tc>
          <w:tcPr>
            <w:tcW w:w="2835" w:type="dxa"/>
          </w:tcPr>
          <w:p w14:paraId="0512ECDF" w14:textId="33017E80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731ED996" w14:textId="77777777" w:rsidTr="007E5171">
        <w:trPr>
          <w:trHeight w:val="27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9392" w14:textId="77777777" w:rsidR="001A5A21" w:rsidRPr="00652769" w:rsidRDefault="001A5A21" w:rsidP="007E5171">
            <w:pPr>
              <w:pStyle w:val="TableParagraph"/>
            </w:pPr>
            <w:r w:rsidRPr="00652769">
              <w:t>Personnel Files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324A" w14:textId="77777777" w:rsidR="001A5A21" w:rsidRPr="00652769" w:rsidRDefault="001A5A21" w:rsidP="007E5171">
            <w:pPr>
              <w:pStyle w:val="TableParagraph"/>
            </w:pPr>
            <w:r>
              <w:t>6 years after termination of service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0A16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Risk of investigation regarding any future litigation</w:t>
            </w:r>
          </w:p>
        </w:tc>
      </w:tr>
      <w:tr w:rsidR="001A5A21" w:rsidRPr="00652769" w14:paraId="6D29FE66" w14:textId="77777777" w:rsidTr="007E5171">
        <w:trPr>
          <w:trHeight w:val="275"/>
        </w:trPr>
        <w:tc>
          <w:tcPr>
            <w:tcW w:w="3966" w:type="dxa"/>
          </w:tcPr>
          <w:p w14:paraId="018E4968" w14:textId="77777777" w:rsidR="001A5A21" w:rsidRPr="00652769" w:rsidRDefault="001A5A21" w:rsidP="007E5171">
            <w:pPr>
              <w:pStyle w:val="TableParagraph"/>
            </w:pPr>
            <w:r w:rsidRPr="00652769">
              <w:t>Receipts/Invoices Mayoral</w:t>
            </w:r>
          </w:p>
        </w:tc>
        <w:tc>
          <w:tcPr>
            <w:tcW w:w="2410" w:type="dxa"/>
            <w:gridSpan w:val="2"/>
          </w:tcPr>
          <w:p w14:paraId="4AA2BC46" w14:textId="77777777" w:rsidR="001A5A21" w:rsidRPr="00652769" w:rsidRDefault="001A5A21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601DAAB0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7E8EA8D6" w14:textId="77777777" w:rsidTr="007E5171">
        <w:trPr>
          <w:trHeight w:val="275"/>
        </w:trPr>
        <w:tc>
          <w:tcPr>
            <w:tcW w:w="3966" w:type="dxa"/>
          </w:tcPr>
          <w:p w14:paraId="7F116E6F" w14:textId="77777777" w:rsidR="001A5A21" w:rsidRPr="00652769" w:rsidRDefault="001A5A21" w:rsidP="007E5171">
            <w:pPr>
              <w:pStyle w:val="TableParagraph"/>
            </w:pPr>
            <w:r w:rsidRPr="00652769">
              <w:t>Sickness records</w:t>
            </w:r>
          </w:p>
        </w:tc>
        <w:tc>
          <w:tcPr>
            <w:tcW w:w="2410" w:type="dxa"/>
            <w:gridSpan w:val="2"/>
          </w:tcPr>
          <w:p w14:paraId="5AC6A15E" w14:textId="77777777" w:rsidR="001A5A21" w:rsidRPr="00652769" w:rsidRDefault="001A5A21" w:rsidP="007E5171">
            <w:pPr>
              <w:pStyle w:val="TableParagraph"/>
            </w:pPr>
            <w:r w:rsidRPr="00652769">
              <w:t>3 years</w:t>
            </w:r>
          </w:p>
        </w:tc>
        <w:tc>
          <w:tcPr>
            <w:tcW w:w="2835" w:type="dxa"/>
          </w:tcPr>
          <w:p w14:paraId="11297588" w14:textId="43D42E41" w:rsidR="001A5A21" w:rsidRPr="00652769" w:rsidRDefault="00B32727" w:rsidP="00B32727">
            <w:pPr>
              <w:pStyle w:val="TableParagraph"/>
              <w:ind w:left="0"/>
            </w:pPr>
            <w:r>
              <w:t>Operational</w:t>
            </w:r>
          </w:p>
        </w:tc>
      </w:tr>
      <w:tr w:rsidR="001A5A21" w:rsidRPr="00652769" w14:paraId="2985DC74" w14:textId="77777777" w:rsidTr="007E5171">
        <w:trPr>
          <w:trHeight w:val="275"/>
        </w:trPr>
        <w:tc>
          <w:tcPr>
            <w:tcW w:w="3966" w:type="dxa"/>
          </w:tcPr>
          <w:p w14:paraId="41F0100E" w14:textId="77777777" w:rsidR="001A5A21" w:rsidRPr="00652769" w:rsidRDefault="001A5A21" w:rsidP="007E5171">
            <w:pPr>
              <w:pStyle w:val="TableParagraph"/>
            </w:pPr>
            <w:r w:rsidRPr="00652769">
              <w:t>Staff records</w:t>
            </w:r>
          </w:p>
        </w:tc>
        <w:tc>
          <w:tcPr>
            <w:tcW w:w="2410" w:type="dxa"/>
            <w:gridSpan w:val="2"/>
          </w:tcPr>
          <w:p w14:paraId="31A4BBBC" w14:textId="77777777" w:rsidR="001A5A21" w:rsidRPr="00652769" w:rsidRDefault="001A5A21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17C2DC30" w14:textId="0BD7D75B" w:rsidR="001A5A21" w:rsidRPr="00652769" w:rsidRDefault="00B32727" w:rsidP="00B32727">
            <w:pPr>
              <w:pStyle w:val="TableParagraph"/>
              <w:ind w:left="0"/>
            </w:pPr>
            <w:r>
              <w:t>Operational</w:t>
            </w:r>
          </w:p>
        </w:tc>
      </w:tr>
      <w:tr w:rsidR="001A5A21" w:rsidRPr="00652769" w14:paraId="5CA39290" w14:textId="77777777" w:rsidTr="007E5171">
        <w:trPr>
          <w:trHeight w:val="277"/>
        </w:trPr>
        <w:tc>
          <w:tcPr>
            <w:tcW w:w="3966" w:type="dxa"/>
          </w:tcPr>
          <w:p w14:paraId="0F671EC4" w14:textId="77777777" w:rsidR="001A5A21" w:rsidRPr="00652769" w:rsidRDefault="001A5A21" w:rsidP="007E5171">
            <w:pPr>
              <w:pStyle w:val="TableParagraph"/>
              <w:spacing w:line="258" w:lineRule="exact"/>
            </w:pPr>
            <w:r w:rsidRPr="00652769">
              <w:t>Starter forms</w:t>
            </w:r>
          </w:p>
        </w:tc>
        <w:tc>
          <w:tcPr>
            <w:tcW w:w="2410" w:type="dxa"/>
            <w:gridSpan w:val="2"/>
          </w:tcPr>
          <w:p w14:paraId="021409C4" w14:textId="77777777" w:rsidR="001A5A21" w:rsidRPr="00652769" w:rsidRDefault="001A5A21" w:rsidP="007E5171">
            <w:pPr>
              <w:pStyle w:val="TableParagraph"/>
              <w:spacing w:line="258" w:lineRule="exact"/>
            </w:pPr>
            <w:r w:rsidRPr="00652769">
              <w:t>6 years</w:t>
            </w:r>
          </w:p>
        </w:tc>
        <w:tc>
          <w:tcPr>
            <w:tcW w:w="2835" w:type="dxa"/>
          </w:tcPr>
          <w:p w14:paraId="55C75F65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073902B6" w14:textId="77777777" w:rsidTr="007E5171">
        <w:trPr>
          <w:trHeight w:val="275"/>
        </w:trPr>
        <w:tc>
          <w:tcPr>
            <w:tcW w:w="3966" w:type="dxa"/>
          </w:tcPr>
          <w:p w14:paraId="0A3A8C3C" w14:textId="77777777" w:rsidR="001A5A21" w:rsidRPr="00652769" w:rsidRDefault="001A5A21" w:rsidP="007E5171">
            <w:pPr>
              <w:pStyle w:val="TableParagraph"/>
            </w:pPr>
            <w:r w:rsidRPr="00652769">
              <w:t>Superannuation correspondence</w:t>
            </w:r>
          </w:p>
        </w:tc>
        <w:tc>
          <w:tcPr>
            <w:tcW w:w="2410" w:type="dxa"/>
            <w:gridSpan w:val="2"/>
          </w:tcPr>
          <w:p w14:paraId="03229F2F" w14:textId="77777777" w:rsidR="001A5A21" w:rsidRPr="00652769" w:rsidRDefault="001A5A21" w:rsidP="007E5171">
            <w:pPr>
              <w:pStyle w:val="TableParagraph"/>
            </w:pPr>
            <w:r w:rsidRPr="00652769">
              <w:t xml:space="preserve"> Indefinitely</w:t>
            </w:r>
          </w:p>
        </w:tc>
        <w:tc>
          <w:tcPr>
            <w:tcW w:w="2835" w:type="dxa"/>
          </w:tcPr>
          <w:p w14:paraId="62418931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 w:rsidRPr="00652769">
              <w:t>Local Government Pension Scheme</w:t>
            </w:r>
          </w:p>
        </w:tc>
      </w:tr>
      <w:tr w:rsidR="001A5A21" w:rsidRPr="00652769" w14:paraId="173D4740" w14:textId="77777777" w:rsidTr="007E5171">
        <w:trPr>
          <w:trHeight w:val="277"/>
        </w:trPr>
        <w:tc>
          <w:tcPr>
            <w:tcW w:w="3966" w:type="dxa"/>
          </w:tcPr>
          <w:p w14:paraId="3129A56F" w14:textId="77777777" w:rsidR="001A5A21" w:rsidRPr="00652769" w:rsidRDefault="001A5A21" w:rsidP="007E5171">
            <w:pPr>
              <w:pStyle w:val="TableParagraph"/>
              <w:spacing w:line="258" w:lineRule="exact"/>
              <w:rPr>
                <w:b/>
              </w:rPr>
            </w:pPr>
            <w:r w:rsidRPr="00652769">
              <w:t>Superannuation records</w:t>
            </w:r>
          </w:p>
        </w:tc>
        <w:tc>
          <w:tcPr>
            <w:tcW w:w="2410" w:type="dxa"/>
            <w:gridSpan w:val="2"/>
          </w:tcPr>
          <w:p w14:paraId="25BC5856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 w:rsidRPr="00652769">
              <w:t xml:space="preserve">  6 years</w:t>
            </w:r>
          </w:p>
        </w:tc>
        <w:tc>
          <w:tcPr>
            <w:tcW w:w="2835" w:type="dxa"/>
          </w:tcPr>
          <w:p w14:paraId="459599E2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 w:rsidRPr="00652769">
              <w:t>Local Government Pension Scheme</w:t>
            </w:r>
          </w:p>
        </w:tc>
      </w:tr>
      <w:tr w:rsidR="001A5A21" w:rsidRPr="00652769" w14:paraId="7A352668" w14:textId="77777777" w:rsidTr="007E5171">
        <w:trPr>
          <w:trHeight w:val="551"/>
        </w:trPr>
        <w:tc>
          <w:tcPr>
            <w:tcW w:w="3966" w:type="dxa"/>
          </w:tcPr>
          <w:p w14:paraId="24E3150E" w14:textId="77777777" w:rsidR="001A5A21" w:rsidRPr="00652769" w:rsidRDefault="001A5A21" w:rsidP="007E5171">
            <w:pPr>
              <w:pStyle w:val="TableParagraph"/>
              <w:spacing w:line="276" w:lineRule="exact"/>
              <w:ind w:right="1561"/>
            </w:pPr>
            <w:r w:rsidRPr="00652769">
              <w:t>Tax &amp; NI details</w:t>
            </w:r>
          </w:p>
        </w:tc>
        <w:tc>
          <w:tcPr>
            <w:tcW w:w="2410" w:type="dxa"/>
            <w:gridSpan w:val="2"/>
          </w:tcPr>
          <w:p w14:paraId="36AB7368" w14:textId="77777777" w:rsidR="001A5A21" w:rsidRPr="00652769" w:rsidRDefault="001A5A21" w:rsidP="007E5171">
            <w:pPr>
              <w:pStyle w:val="TableParagraph"/>
              <w:spacing w:line="271" w:lineRule="exact"/>
            </w:pPr>
            <w:r w:rsidRPr="00652769">
              <w:t>6 years</w:t>
            </w:r>
          </w:p>
        </w:tc>
        <w:tc>
          <w:tcPr>
            <w:tcW w:w="2835" w:type="dxa"/>
          </w:tcPr>
          <w:p w14:paraId="6A7734E5" w14:textId="694FFB4F" w:rsidR="001A5A21" w:rsidRPr="00652769" w:rsidRDefault="00B32727" w:rsidP="007E5171">
            <w:pPr>
              <w:pStyle w:val="TableParagraph"/>
              <w:spacing w:line="240" w:lineRule="auto"/>
              <w:ind w:left="0"/>
            </w:pPr>
            <w:r>
              <w:t>Superannuation/HMRC Inspection</w:t>
            </w:r>
          </w:p>
        </w:tc>
      </w:tr>
      <w:tr w:rsidR="001A5A21" w:rsidRPr="00652769" w14:paraId="54451B23" w14:textId="77777777" w:rsidTr="007E5171">
        <w:trPr>
          <w:trHeight w:val="27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4F3A" w14:textId="77777777" w:rsidR="001A5A21" w:rsidRPr="00652769" w:rsidRDefault="001A5A21" w:rsidP="007E5171">
            <w:pPr>
              <w:pStyle w:val="TableParagraph"/>
            </w:pPr>
            <w:r w:rsidRPr="00652769">
              <w:t>Taxable benefit details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5031" w14:textId="77777777" w:rsidR="001A5A21" w:rsidRPr="00652769" w:rsidRDefault="001A5A21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45C2" w14:textId="7434DFC3" w:rsidR="001A5A21" w:rsidRPr="00652769" w:rsidRDefault="00B32727" w:rsidP="007E5171">
            <w:pPr>
              <w:pStyle w:val="TableParagraph"/>
              <w:spacing w:line="240" w:lineRule="auto"/>
              <w:ind w:left="0"/>
            </w:pPr>
            <w:r>
              <w:t>HMRC Inspection</w:t>
            </w:r>
          </w:p>
        </w:tc>
      </w:tr>
      <w:tr w:rsidR="001A5A21" w:rsidRPr="00652769" w14:paraId="6A8DD9F6" w14:textId="77777777" w:rsidTr="007E5171">
        <w:trPr>
          <w:trHeight w:val="275"/>
        </w:trPr>
        <w:tc>
          <w:tcPr>
            <w:tcW w:w="3966" w:type="dxa"/>
          </w:tcPr>
          <w:p w14:paraId="7A2EEAB3" w14:textId="77777777" w:rsidR="001A5A21" w:rsidRPr="00652769" w:rsidRDefault="001A5A21" w:rsidP="007E5171">
            <w:pPr>
              <w:pStyle w:val="TableParagraph"/>
              <w:spacing w:line="255" w:lineRule="exact"/>
            </w:pPr>
            <w:r w:rsidRPr="00652769">
              <w:t>Timesheets</w:t>
            </w:r>
          </w:p>
        </w:tc>
        <w:tc>
          <w:tcPr>
            <w:tcW w:w="2410" w:type="dxa"/>
            <w:gridSpan w:val="2"/>
          </w:tcPr>
          <w:p w14:paraId="74EEBED3" w14:textId="77777777" w:rsidR="001A5A21" w:rsidRPr="00652769" w:rsidRDefault="001A5A21" w:rsidP="007E5171">
            <w:pPr>
              <w:pStyle w:val="TableParagraph"/>
              <w:spacing w:line="255" w:lineRule="exact"/>
            </w:pPr>
            <w:r w:rsidRPr="00652769">
              <w:t>Last completed audit year</w:t>
            </w:r>
          </w:p>
        </w:tc>
        <w:tc>
          <w:tcPr>
            <w:tcW w:w="2835" w:type="dxa"/>
          </w:tcPr>
          <w:p w14:paraId="061B90C7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 w:rsidRPr="00652769">
              <w:t>Audit and Working time regulations</w:t>
            </w:r>
          </w:p>
        </w:tc>
      </w:tr>
      <w:tr w:rsidR="001A5A21" w:rsidRPr="00652769" w14:paraId="35713432" w14:textId="77777777" w:rsidTr="007E5171">
        <w:trPr>
          <w:trHeight w:val="275"/>
        </w:trPr>
        <w:tc>
          <w:tcPr>
            <w:tcW w:w="3966" w:type="dxa"/>
            <w:shd w:val="clear" w:color="auto" w:fill="B8CCE3"/>
          </w:tcPr>
          <w:p w14:paraId="5EEFB0FF" w14:textId="77777777" w:rsidR="001A5A21" w:rsidRPr="00652769" w:rsidRDefault="001A5A21" w:rsidP="007E5171">
            <w:pPr>
              <w:pStyle w:val="TableParagraph"/>
              <w:rPr>
                <w:b/>
              </w:rPr>
            </w:pPr>
            <w:r w:rsidRPr="00652769">
              <w:rPr>
                <w:b/>
              </w:rPr>
              <w:t>Council Administration</w:t>
            </w:r>
          </w:p>
        </w:tc>
        <w:tc>
          <w:tcPr>
            <w:tcW w:w="2410" w:type="dxa"/>
            <w:gridSpan w:val="2"/>
            <w:shd w:val="clear" w:color="auto" w:fill="B8CCE3"/>
          </w:tcPr>
          <w:p w14:paraId="2C65FF6E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  <w:tc>
          <w:tcPr>
            <w:tcW w:w="2835" w:type="dxa"/>
            <w:shd w:val="clear" w:color="auto" w:fill="B8CCE3"/>
          </w:tcPr>
          <w:p w14:paraId="6004DBCD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</w:p>
        </w:tc>
      </w:tr>
      <w:tr w:rsidR="001A5A21" w:rsidRPr="00652769" w14:paraId="1E6BB200" w14:textId="77777777" w:rsidTr="007E5171">
        <w:trPr>
          <w:trHeight w:val="276"/>
        </w:trPr>
        <w:tc>
          <w:tcPr>
            <w:tcW w:w="3966" w:type="dxa"/>
          </w:tcPr>
          <w:p w14:paraId="52EC2B25" w14:textId="77777777" w:rsidR="001A5A21" w:rsidRPr="00652769" w:rsidRDefault="001A5A21" w:rsidP="007E5171">
            <w:pPr>
              <w:pStyle w:val="TableParagraph"/>
            </w:pPr>
            <w:r w:rsidRPr="00652769">
              <w:t>Allotment register, plans and tenancy agreements</w:t>
            </w:r>
          </w:p>
        </w:tc>
        <w:tc>
          <w:tcPr>
            <w:tcW w:w="2410" w:type="dxa"/>
            <w:gridSpan w:val="2"/>
          </w:tcPr>
          <w:p w14:paraId="49400122" w14:textId="77777777" w:rsidR="001A5A21" w:rsidRPr="00652769" w:rsidRDefault="001A5A21" w:rsidP="007E5171">
            <w:pPr>
              <w:pStyle w:val="TableParagraph"/>
            </w:pPr>
            <w:r w:rsidRPr="00652769">
              <w:t>Indefinite</w:t>
            </w:r>
          </w:p>
        </w:tc>
        <w:tc>
          <w:tcPr>
            <w:tcW w:w="2835" w:type="dxa"/>
          </w:tcPr>
          <w:p w14:paraId="37785543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 w:rsidRPr="00652769">
              <w:t>Audit/Management</w:t>
            </w:r>
          </w:p>
        </w:tc>
      </w:tr>
      <w:tr w:rsidR="001A5A21" w:rsidRPr="00652769" w14:paraId="3E8E6CCA" w14:textId="77777777" w:rsidTr="007E5171">
        <w:trPr>
          <w:trHeight w:val="276"/>
        </w:trPr>
        <w:tc>
          <w:tcPr>
            <w:tcW w:w="3966" w:type="dxa"/>
          </w:tcPr>
          <w:p w14:paraId="2498687E" w14:textId="77777777" w:rsidR="001A5A21" w:rsidRPr="00652769" w:rsidRDefault="001A5A21" w:rsidP="007E5171">
            <w:pPr>
              <w:pStyle w:val="TableParagraph"/>
            </w:pPr>
            <w:r w:rsidRPr="00652769">
              <w:t>Complaints</w:t>
            </w:r>
          </w:p>
        </w:tc>
        <w:tc>
          <w:tcPr>
            <w:tcW w:w="2410" w:type="dxa"/>
            <w:gridSpan w:val="2"/>
          </w:tcPr>
          <w:p w14:paraId="05ED6FFC" w14:textId="77777777" w:rsidR="001A5A21" w:rsidRPr="00652769" w:rsidRDefault="001A5A21" w:rsidP="007E5171">
            <w:pPr>
              <w:pStyle w:val="TableParagraph"/>
            </w:pPr>
            <w:r w:rsidRPr="00652769">
              <w:t>6 years after resolution of complaint</w:t>
            </w:r>
          </w:p>
        </w:tc>
        <w:tc>
          <w:tcPr>
            <w:tcW w:w="2835" w:type="dxa"/>
          </w:tcPr>
          <w:p w14:paraId="00EDD198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 w:rsidRPr="00652769">
              <w:t>Operational</w:t>
            </w:r>
          </w:p>
        </w:tc>
      </w:tr>
      <w:tr w:rsidR="001A5A21" w:rsidRPr="00652769" w14:paraId="2863D320" w14:textId="77777777" w:rsidTr="007E5171">
        <w:trPr>
          <w:trHeight w:val="276"/>
        </w:trPr>
        <w:tc>
          <w:tcPr>
            <w:tcW w:w="3966" w:type="dxa"/>
          </w:tcPr>
          <w:p w14:paraId="78F0608A" w14:textId="77777777" w:rsidR="001A5A21" w:rsidRPr="00652769" w:rsidRDefault="001A5A21" w:rsidP="007E5171">
            <w:pPr>
              <w:pStyle w:val="TableParagraph"/>
            </w:pPr>
            <w:r w:rsidRPr="00652769">
              <w:t>Council meeting agendas</w:t>
            </w:r>
          </w:p>
        </w:tc>
        <w:tc>
          <w:tcPr>
            <w:tcW w:w="2410" w:type="dxa"/>
            <w:gridSpan w:val="2"/>
          </w:tcPr>
          <w:p w14:paraId="38B48DA9" w14:textId="77777777" w:rsidR="001A5A21" w:rsidRPr="00652769" w:rsidRDefault="001A5A21" w:rsidP="007E5171">
            <w:pPr>
              <w:pStyle w:val="TableParagraph"/>
            </w:pPr>
            <w:r w:rsidRPr="00652769">
              <w:t>Indefinite</w:t>
            </w:r>
          </w:p>
        </w:tc>
        <w:tc>
          <w:tcPr>
            <w:tcW w:w="2835" w:type="dxa"/>
          </w:tcPr>
          <w:p w14:paraId="01AB6C3B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Operational</w:t>
            </w:r>
          </w:p>
        </w:tc>
      </w:tr>
      <w:tr w:rsidR="001A5A21" w:rsidRPr="00652769" w14:paraId="5F4B8F80" w14:textId="77777777" w:rsidTr="007E5171">
        <w:trPr>
          <w:trHeight w:val="275"/>
        </w:trPr>
        <w:tc>
          <w:tcPr>
            <w:tcW w:w="3966" w:type="dxa"/>
          </w:tcPr>
          <w:p w14:paraId="18A7353E" w14:textId="77777777" w:rsidR="001A5A21" w:rsidRPr="00652769" w:rsidRDefault="001A5A21" w:rsidP="007E5171">
            <w:pPr>
              <w:pStyle w:val="TableParagraph"/>
            </w:pPr>
            <w:r w:rsidRPr="00652769">
              <w:t>Signed Council and Committee meeting minutes and Minute books</w:t>
            </w:r>
          </w:p>
        </w:tc>
        <w:tc>
          <w:tcPr>
            <w:tcW w:w="2410" w:type="dxa"/>
            <w:gridSpan w:val="2"/>
          </w:tcPr>
          <w:p w14:paraId="61B241FF" w14:textId="77777777" w:rsidR="001A5A21" w:rsidRPr="00652769" w:rsidRDefault="001A5A21" w:rsidP="007E5171">
            <w:pPr>
              <w:pStyle w:val="TableParagraph"/>
            </w:pPr>
            <w:r w:rsidRPr="00652769">
              <w:t>Indefinite</w:t>
            </w:r>
          </w:p>
        </w:tc>
        <w:tc>
          <w:tcPr>
            <w:tcW w:w="2835" w:type="dxa"/>
          </w:tcPr>
          <w:p w14:paraId="0E9AAF81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Common practice</w:t>
            </w:r>
          </w:p>
        </w:tc>
      </w:tr>
      <w:tr w:rsidR="001A5A21" w:rsidRPr="00652769" w14:paraId="7FAC154B" w14:textId="77777777" w:rsidTr="007E5171">
        <w:trPr>
          <w:trHeight w:val="275"/>
        </w:trPr>
        <w:tc>
          <w:tcPr>
            <w:tcW w:w="3966" w:type="dxa"/>
          </w:tcPr>
          <w:p w14:paraId="70CCFEB5" w14:textId="77777777" w:rsidR="001A5A21" w:rsidRPr="00652769" w:rsidRDefault="001A5A21" w:rsidP="007E5171">
            <w:pPr>
              <w:pStyle w:val="TableParagraph"/>
            </w:pPr>
            <w:r w:rsidRPr="00652769">
              <w:t>Councillors’ declaration of office</w:t>
            </w:r>
          </w:p>
        </w:tc>
        <w:tc>
          <w:tcPr>
            <w:tcW w:w="2410" w:type="dxa"/>
            <w:gridSpan w:val="2"/>
          </w:tcPr>
          <w:p w14:paraId="03546476" w14:textId="77777777" w:rsidR="001A5A21" w:rsidRPr="00652769" w:rsidRDefault="001A5A21" w:rsidP="007E5171">
            <w:pPr>
              <w:pStyle w:val="TableParagraph"/>
            </w:pPr>
            <w:r w:rsidRPr="00652769">
              <w:t>4 years or until they vacate office</w:t>
            </w:r>
          </w:p>
        </w:tc>
        <w:tc>
          <w:tcPr>
            <w:tcW w:w="2835" w:type="dxa"/>
          </w:tcPr>
          <w:p w14:paraId="579EBC56" w14:textId="77777777" w:rsidR="001A5A21" w:rsidRPr="00652769" w:rsidRDefault="001A5A21" w:rsidP="007E5171">
            <w:pPr>
              <w:pStyle w:val="TableParagraph"/>
              <w:spacing w:line="240" w:lineRule="auto"/>
              <w:ind w:left="0"/>
            </w:pPr>
            <w:r>
              <w:t>Operational</w:t>
            </w:r>
          </w:p>
        </w:tc>
      </w:tr>
      <w:tr w:rsidR="001A5A21" w:rsidRPr="00652769" w14:paraId="657C7B3D" w14:textId="77777777" w:rsidTr="007E5171">
        <w:trPr>
          <w:trHeight w:val="717"/>
        </w:trPr>
        <w:tc>
          <w:tcPr>
            <w:tcW w:w="3966" w:type="dxa"/>
          </w:tcPr>
          <w:p w14:paraId="07B9DE3A" w14:textId="77777777" w:rsidR="001A5A21" w:rsidRPr="00652769" w:rsidRDefault="001A5A21" w:rsidP="007E5171">
            <w:pPr>
              <w:pStyle w:val="TableParagraph"/>
              <w:spacing w:line="240" w:lineRule="auto"/>
              <w:ind w:right="373"/>
            </w:pPr>
            <w:r w:rsidRPr="00652769">
              <w:t>Draft Minutes</w:t>
            </w:r>
          </w:p>
        </w:tc>
        <w:tc>
          <w:tcPr>
            <w:tcW w:w="2410" w:type="dxa"/>
            <w:gridSpan w:val="2"/>
          </w:tcPr>
          <w:p w14:paraId="008F13D7" w14:textId="77777777" w:rsidR="001A5A21" w:rsidRPr="00652769" w:rsidRDefault="001A5A21" w:rsidP="007E5171">
            <w:pPr>
              <w:pStyle w:val="TableParagraph"/>
              <w:spacing w:line="240" w:lineRule="auto"/>
              <w:ind w:right="425"/>
            </w:pPr>
            <w:r w:rsidRPr="00652769">
              <w:t>Until the date of confirmation of the minutes</w:t>
            </w:r>
          </w:p>
        </w:tc>
        <w:tc>
          <w:tcPr>
            <w:tcW w:w="2835" w:type="dxa"/>
          </w:tcPr>
          <w:p w14:paraId="0BF8DE80" w14:textId="77777777" w:rsidR="001A5A21" w:rsidRPr="00652769" w:rsidRDefault="001A5A21" w:rsidP="007E5171">
            <w:pPr>
              <w:pStyle w:val="TableParagraph"/>
              <w:spacing w:line="271" w:lineRule="exact"/>
              <w:ind w:left="0"/>
            </w:pPr>
            <w:r>
              <w:t>Operational</w:t>
            </w:r>
          </w:p>
        </w:tc>
      </w:tr>
      <w:tr w:rsidR="001A5A21" w:rsidRPr="00652769" w14:paraId="1E4A84FE" w14:textId="77777777" w:rsidTr="007E5171">
        <w:trPr>
          <w:trHeight w:val="717"/>
        </w:trPr>
        <w:tc>
          <w:tcPr>
            <w:tcW w:w="3966" w:type="dxa"/>
          </w:tcPr>
          <w:p w14:paraId="7390B4FA" w14:textId="77777777" w:rsidR="001A5A21" w:rsidRPr="00652769" w:rsidRDefault="001A5A21" w:rsidP="007E5171">
            <w:pPr>
              <w:pStyle w:val="TableParagraph"/>
              <w:spacing w:line="240" w:lineRule="auto"/>
              <w:ind w:right="373"/>
            </w:pPr>
            <w:r w:rsidRPr="00652769">
              <w:t>General correspondence</w:t>
            </w:r>
          </w:p>
        </w:tc>
        <w:tc>
          <w:tcPr>
            <w:tcW w:w="2410" w:type="dxa"/>
            <w:gridSpan w:val="2"/>
          </w:tcPr>
          <w:p w14:paraId="117BCCDD" w14:textId="77777777" w:rsidR="001A5A21" w:rsidRPr="00652769" w:rsidRDefault="001A5A21" w:rsidP="007E5171">
            <w:pPr>
              <w:pStyle w:val="TableParagraph"/>
              <w:spacing w:line="240" w:lineRule="auto"/>
              <w:ind w:right="425"/>
            </w:pPr>
            <w:r w:rsidRPr="00652769">
              <w:t>6 years after correspondence ends</w:t>
            </w:r>
          </w:p>
        </w:tc>
        <w:tc>
          <w:tcPr>
            <w:tcW w:w="2835" w:type="dxa"/>
          </w:tcPr>
          <w:p w14:paraId="556EFF71" w14:textId="77777777" w:rsidR="001A5A21" w:rsidRPr="00652769" w:rsidRDefault="001A5A21" w:rsidP="007E5171">
            <w:pPr>
              <w:pStyle w:val="TableParagraph"/>
              <w:spacing w:line="271" w:lineRule="exact"/>
              <w:ind w:left="0"/>
            </w:pPr>
            <w:r>
              <w:t>Operational</w:t>
            </w:r>
          </w:p>
        </w:tc>
      </w:tr>
      <w:tr w:rsidR="001A5A21" w:rsidRPr="00652769" w14:paraId="4778F474" w14:textId="77777777" w:rsidTr="007E5171">
        <w:trPr>
          <w:trHeight w:val="717"/>
        </w:trPr>
        <w:tc>
          <w:tcPr>
            <w:tcW w:w="3966" w:type="dxa"/>
          </w:tcPr>
          <w:p w14:paraId="2BDCD02D" w14:textId="77777777" w:rsidR="001A5A21" w:rsidRPr="00652769" w:rsidRDefault="001A5A21" w:rsidP="007E5171">
            <w:pPr>
              <w:pStyle w:val="TableParagraph"/>
              <w:spacing w:line="240" w:lineRule="auto"/>
              <w:ind w:right="373"/>
            </w:pPr>
            <w:r w:rsidRPr="00652769">
              <w:t>Information requests</w:t>
            </w:r>
          </w:p>
        </w:tc>
        <w:tc>
          <w:tcPr>
            <w:tcW w:w="2410" w:type="dxa"/>
            <w:gridSpan w:val="2"/>
          </w:tcPr>
          <w:p w14:paraId="512B2843" w14:textId="77777777" w:rsidR="001A5A21" w:rsidRPr="00652769" w:rsidRDefault="001A5A21" w:rsidP="007E5171">
            <w:pPr>
              <w:pStyle w:val="TableParagraph"/>
              <w:spacing w:line="240" w:lineRule="auto"/>
              <w:ind w:right="425"/>
            </w:pPr>
            <w:r w:rsidRPr="00652769">
              <w:t>6 years after resolution of request</w:t>
            </w:r>
          </w:p>
        </w:tc>
        <w:tc>
          <w:tcPr>
            <w:tcW w:w="2835" w:type="dxa"/>
          </w:tcPr>
          <w:p w14:paraId="7FB46AFA" w14:textId="77777777" w:rsidR="001A5A21" w:rsidRPr="00652769" w:rsidRDefault="001A5A21" w:rsidP="007E5171">
            <w:pPr>
              <w:pStyle w:val="TableParagraph"/>
              <w:spacing w:line="271" w:lineRule="exact"/>
              <w:ind w:left="0"/>
            </w:pPr>
            <w:r>
              <w:t>Operational</w:t>
            </w:r>
          </w:p>
        </w:tc>
      </w:tr>
      <w:tr w:rsidR="001A5A21" w:rsidRPr="00652769" w14:paraId="4C4E557E" w14:textId="77777777" w:rsidTr="007E5171">
        <w:trPr>
          <w:trHeight w:val="717"/>
        </w:trPr>
        <w:tc>
          <w:tcPr>
            <w:tcW w:w="3966" w:type="dxa"/>
          </w:tcPr>
          <w:p w14:paraId="0646D4E5" w14:textId="77777777" w:rsidR="001A5A21" w:rsidRPr="00652769" w:rsidRDefault="001A5A21" w:rsidP="007E5171">
            <w:pPr>
              <w:pStyle w:val="TableParagraph"/>
              <w:spacing w:line="240" w:lineRule="auto"/>
              <w:ind w:right="373"/>
            </w:pPr>
            <w:r w:rsidRPr="00652769">
              <w:t>Planning Applications</w:t>
            </w:r>
          </w:p>
        </w:tc>
        <w:tc>
          <w:tcPr>
            <w:tcW w:w="2410" w:type="dxa"/>
            <w:gridSpan w:val="2"/>
          </w:tcPr>
          <w:p w14:paraId="666204FE" w14:textId="77777777" w:rsidR="001A5A21" w:rsidRPr="00652769" w:rsidRDefault="001A5A21" w:rsidP="007E5171">
            <w:pPr>
              <w:pStyle w:val="TableParagraph"/>
              <w:spacing w:line="240" w:lineRule="auto"/>
              <w:ind w:right="425"/>
            </w:pPr>
            <w:r w:rsidRPr="00652769">
              <w:t>Until there is no longer an administrative requirement</w:t>
            </w:r>
          </w:p>
        </w:tc>
        <w:tc>
          <w:tcPr>
            <w:tcW w:w="2835" w:type="dxa"/>
          </w:tcPr>
          <w:p w14:paraId="59668021" w14:textId="77777777" w:rsidR="001A5A21" w:rsidRPr="00652769" w:rsidRDefault="001A5A21" w:rsidP="007E5171">
            <w:pPr>
              <w:pStyle w:val="TableParagraph"/>
              <w:spacing w:line="271" w:lineRule="exact"/>
              <w:ind w:left="0"/>
            </w:pPr>
            <w:r>
              <w:t>Operational</w:t>
            </w:r>
          </w:p>
        </w:tc>
      </w:tr>
      <w:tr w:rsidR="001A5A21" w:rsidRPr="00652769" w14:paraId="0854C91F" w14:textId="77777777" w:rsidTr="007E5171">
        <w:trPr>
          <w:trHeight w:val="329"/>
        </w:trPr>
        <w:tc>
          <w:tcPr>
            <w:tcW w:w="3966" w:type="dxa"/>
          </w:tcPr>
          <w:p w14:paraId="7432A500" w14:textId="77777777" w:rsidR="001A5A21" w:rsidRPr="00652769" w:rsidRDefault="001A5A21" w:rsidP="007E5171">
            <w:pPr>
              <w:pStyle w:val="TableParagraph"/>
              <w:spacing w:line="240" w:lineRule="auto"/>
              <w:ind w:right="373"/>
            </w:pPr>
            <w:r w:rsidRPr="00652769">
              <w:t>Policy Documents</w:t>
            </w:r>
          </w:p>
        </w:tc>
        <w:tc>
          <w:tcPr>
            <w:tcW w:w="2410" w:type="dxa"/>
            <w:gridSpan w:val="2"/>
          </w:tcPr>
          <w:p w14:paraId="55F0F639" w14:textId="77777777" w:rsidR="001A5A21" w:rsidRPr="00652769" w:rsidRDefault="001A5A21" w:rsidP="007E5171">
            <w:pPr>
              <w:pStyle w:val="TableParagraph"/>
              <w:spacing w:line="240" w:lineRule="auto"/>
              <w:ind w:right="425"/>
            </w:pPr>
            <w:r w:rsidRPr="00652769">
              <w:t xml:space="preserve">Until there is no </w:t>
            </w:r>
            <w:r w:rsidRPr="00652769">
              <w:lastRenderedPageBreak/>
              <w:t>longer an administrative requirement</w:t>
            </w:r>
          </w:p>
        </w:tc>
        <w:tc>
          <w:tcPr>
            <w:tcW w:w="2835" w:type="dxa"/>
          </w:tcPr>
          <w:p w14:paraId="1822C10D" w14:textId="77777777" w:rsidR="001A5A21" w:rsidRPr="00652769" w:rsidRDefault="001A5A21" w:rsidP="007E5171">
            <w:pPr>
              <w:pStyle w:val="TableParagraph"/>
              <w:spacing w:line="271" w:lineRule="exact"/>
              <w:ind w:left="0"/>
            </w:pPr>
            <w:r>
              <w:lastRenderedPageBreak/>
              <w:t>Operational</w:t>
            </w:r>
          </w:p>
        </w:tc>
      </w:tr>
      <w:tr w:rsidR="001A5A21" w:rsidRPr="00652769" w14:paraId="59D2F618" w14:textId="77777777" w:rsidTr="007E5171">
        <w:trPr>
          <w:trHeight w:val="628"/>
        </w:trPr>
        <w:tc>
          <w:tcPr>
            <w:tcW w:w="3966" w:type="dxa"/>
          </w:tcPr>
          <w:p w14:paraId="4F788527" w14:textId="77777777" w:rsidR="001A5A21" w:rsidRPr="00652769" w:rsidRDefault="001A5A21" w:rsidP="007E5171">
            <w:pPr>
              <w:pStyle w:val="TableParagraph"/>
              <w:spacing w:line="240" w:lineRule="auto"/>
              <w:ind w:right="373"/>
            </w:pPr>
            <w:r w:rsidRPr="00652769">
              <w:t>Reports and other documents circulated with agendas</w:t>
            </w:r>
          </w:p>
        </w:tc>
        <w:tc>
          <w:tcPr>
            <w:tcW w:w="2410" w:type="dxa"/>
            <w:gridSpan w:val="2"/>
          </w:tcPr>
          <w:p w14:paraId="5D98F8F7" w14:textId="77777777" w:rsidR="001A5A21" w:rsidRPr="00652769" w:rsidRDefault="001A5A21" w:rsidP="007E5171">
            <w:pPr>
              <w:pStyle w:val="TableParagraph"/>
              <w:spacing w:line="240" w:lineRule="auto"/>
              <w:ind w:right="425"/>
            </w:pPr>
            <w:r w:rsidRPr="00652769">
              <w:t>Until there is no longer an administrative requirement.</w:t>
            </w:r>
          </w:p>
        </w:tc>
        <w:tc>
          <w:tcPr>
            <w:tcW w:w="2835" w:type="dxa"/>
          </w:tcPr>
          <w:p w14:paraId="509406BA" w14:textId="77777777" w:rsidR="001A5A21" w:rsidRPr="00652769" w:rsidRDefault="001A5A21" w:rsidP="007E5171">
            <w:pPr>
              <w:pStyle w:val="TableParagraph"/>
              <w:spacing w:line="271" w:lineRule="exact"/>
              <w:ind w:left="0"/>
            </w:pPr>
            <w:r>
              <w:t>Operational</w:t>
            </w:r>
          </w:p>
        </w:tc>
      </w:tr>
      <w:tr w:rsidR="00B32727" w14:paraId="77274923" w14:textId="77777777" w:rsidTr="007E5171">
        <w:trPr>
          <w:trHeight w:val="628"/>
        </w:trPr>
        <w:tc>
          <w:tcPr>
            <w:tcW w:w="3966" w:type="dxa"/>
          </w:tcPr>
          <w:p w14:paraId="25C0FC68" w14:textId="77777777" w:rsidR="00B32727" w:rsidRPr="00652769" w:rsidRDefault="00B32727" w:rsidP="007E5171">
            <w:pPr>
              <w:pStyle w:val="TableParagraph"/>
              <w:spacing w:line="240" w:lineRule="auto"/>
              <w:ind w:right="373"/>
            </w:pPr>
            <w:r>
              <w:t>Risk Assessments</w:t>
            </w:r>
          </w:p>
        </w:tc>
        <w:tc>
          <w:tcPr>
            <w:tcW w:w="2410" w:type="dxa"/>
            <w:gridSpan w:val="2"/>
          </w:tcPr>
          <w:p w14:paraId="779FEE5B" w14:textId="77777777" w:rsidR="00B32727" w:rsidRPr="00652769" w:rsidRDefault="00B32727" w:rsidP="007E5171">
            <w:pPr>
              <w:pStyle w:val="TableParagraph"/>
              <w:spacing w:line="240" w:lineRule="auto"/>
              <w:ind w:right="425"/>
            </w:pPr>
            <w:r>
              <w:t>Once superseded by a new risk assessment or once inactive</w:t>
            </w:r>
          </w:p>
        </w:tc>
        <w:tc>
          <w:tcPr>
            <w:tcW w:w="2835" w:type="dxa"/>
          </w:tcPr>
          <w:p w14:paraId="4D880B53" w14:textId="77777777" w:rsidR="00B32727" w:rsidRDefault="00B32727" w:rsidP="007E5171">
            <w:pPr>
              <w:pStyle w:val="TableParagraph"/>
              <w:spacing w:line="271" w:lineRule="exact"/>
              <w:ind w:left="0"/>
            </w:pPr>
            <w:r>
              <w:t>Operational</w:t>
            </w:r>
          </w:p>
        </w:tc>
      </w:tr>
      <w:tr w:rsidR="00B32727" w:rsidRPr="00652769" w14:paraId="31C6C6CE" w14:textId="77777777" w:rsidTr="007E5171">
        <w:trPr>
          <w:trHeight w:val="628"/>
        </w:trPr>
        <w:tc>
          <w:tcPr>
            <w:tcW w:w="3966" w:type="dxa"/>
          </w:tcPr>
          <w:p w14:paraId="392DC9B0" w14:textId="77777777" w:rsidR="00B32727" w:rsidRPr="00652769" w:rsidRDefault="00B32727" w:rsidP="007E5171">
            <w:pPr>
              <w:pStyle w:val="TableParagraph"/>
              <w:spacing w:line="240" w:lineRule="auto"/>
              <w:ind w:right="373"/>
            </w:pPr>
            <w:r w:rsidRPr="00652769">
              <w:t>Routine Internal correspondence and papers</w:t>
            </w:r>
          </w:p>
        </w:tc>
        <w:tc>
          <w:tcPr>
            <w:tcW w:w="2410" w:type="dxa"/>
            <w:gridSpan w:val="2"/>
          </w:tcPr>
          <w:p w14:paraId="2C9F3616" w14:textId="77777777" w:rsidR="00B32727" w:rsidRPr="00652769" w:rsidRDefault="00B32727" w:rsidP="007E5171">
            <w:pPr>
              <w:pStyle w:val="TableParagraph"/>
              <w:spacing w:line="240" w:lineRule="auto"/>
              <w:ind w:right="425"/>
            </w:pPr>
            <w:r w:rsidRPr="00652769">
              <w:t>Until there is no longer an administrative requirement.</w:t>
            </w:r>
          </w:p>
        </w:tc>
        <w:tc>
          <w:tcPr>
            <w:tcW w:w="2835" w:type="dxa"/>
          </w:tcPr>
          <w:p w14:paraId="72EAB8F7" w14:textId="77777777" w:rsidR="00B32727" w:rsidRPr="00652769" w:rsidRDefault="00B32727" w:rsidP="007E5171">
            <w:pPr>
              <w:pStyle w:val="TableParagraph"/>
              <w:spacing w:line="271" w:lineRule="exact"/>
              <w:ind w:left="0"/>
            </w:pPr>
            <w:r>
              <w:t>Operational</w:t>
            </w:r>
          </w:p>
        </w:tc>
      </w:tr>
      <w:tr w:rsidR="00B32727" w:rsidRPr="00652769" w14:paraId="59AA17F7" w14:textId="77777777" w:rsidTr="007E5171">
        <w:trPr>
          <w:trHeight w:val="628"/>
        </w:trPr>
        <w:tc>
          <w:tcPr>
            <w:tcW w:w="3966" w:type="dxa"/>
          </w:tcPr>
          <w:p w14:paraId="31C5960B" w14:textId="77777777" w:rsidR="00B32727" w:rsidRPr="00652769" w:rsidRDefault="00B32727" w:rsidP="007E5171">
            <w:pPr>
              <w:pStyle w:val="TableParagraph"/>
              <w:spacing w:line="240" w:lineRule="auto"/>
              <w:ind w:right="373"/>
            </w:pPr>
            <w:r w:rsidRPr="00652769">
              <w:t>Title Deeds, Leases, Agreements and Contracts</w:t>
            </w:r>
          </w:p>
        </w:tc>
        <w:tc>
          <w:tcPr>
            <w:tcW w:w="2410" w:type="dxa"/>
            <w:gridSpan w:val="2"/>
          </w:tcPr>
          <w:p w14:paraId="0419E93C" w14:textId="77777777" w:rsidR="00B32727" w:rsidRPr="00652769" w:rsidRDefault="00B32727" w:rsidP="007E5171">
            <w:pPr>
              <w:pStyle w:val="TableParagraph"/>
              <w:spacing w:line="240" w:lineRule="auto"/>
              <w:ind w:right="425"/>
            </w:pPr>
            <w:r w:rsidRPr="00652769">
              <w:t>Indefinite</w:t>
            </w:r>
          </w:p>
        </w:tc>
        <w:tc>
          <w:tcPr>
            <w:tcW w:w="2835" w:type="dxa"/>
          </w:tcPr>
          <w:p w14:paraId="71154FFA" w14:textId="77777777" w:rsidR="00B32727" w:rsidRPr="00652769" w:rsidRDefault="00B32727" w:rsidP="007E5171">
            <w:pPr>
              <w:pStyle w:val="TableParagraph"/>
              <w:spacing w:line="271" w:lineRule="exact"/>
            </w:pPr>
            <w:r w:rsidRPr="00652769">
              <w:t>Audit/Management</w:t>
            </w:r>
          </w:p>
        </w:tc>
      </w:tr>
      <w:tr w:rsidR="00B32727" w:rsidRPr="00652769" w14:paraId="681CA7D0" w14:textId="77777777" w:rsidTr="007E5171">
        <w:trPr>
          <w:trHeight w:val="275"/>
        </w:trPr>
        <w:tc>
          <w:tcPr>
            <w:tcW w:w="4001" w:type="dxa"/>
            <w:gridSpan w:val="2"/>
          </w:tcPr>
          <w:p w14:paraId="6D66392B" w14:textId="77777777" w:rsidR="00B32727" w:rsidRPr="00652769" w:rsidRDefault="00B32727" w:rsidP="007E5171">
            <w:pPr>
              <w:pStyle w:val="TableParagraph"/>
            </w:pPr>
            <w:r w:rsidRPr="00652769">
              <w:t>Scale of fees and charges</w:t>
            </w:r>
          </w:p>
        </w:tc>
        <w:tc>
          <w:tcPr>
            <w:tcW w:w="2375" w:type="dxa"/>
          </w:tcPr>
          <w:p w14:paraId="05AC09AE" w14:textId="77777777" w:rsidR="00B32727" w:rsidRPr="00652769" w:rsidRDefault="00B32727" w:rsidP="007E5171">
            <w:pPr>
              <w:pStyle w:val="TableParagraph"/>
            </w:pPr>
            <w:r w:rsidRPr="00652769">
              <w:t>6 years</w:t>
            </w:r>
          </w:p>
        </w:tc>
        <w:tc>
          <w:tcPr>
            <w:tcW w:w="2835" w:type="dxa"/>
          </w:tcPr>
          <w:p w14:paraId="33FC10C8" w14:textId="77777777" w:rsidR="00B32727" w:rsidRPr="00652769" w:rsidRDefault="00B32727" w:rsidP="007E5171">
            <w:pPr>
              <w:pStyle w:val="TableParagraph"/>
              <w:spacing w:line="240" w:lineRule="auto"/>
              <w:ind w:left="0"/>
            </w:pPr>
          </w:p>
        </w:tc>
      </w:tr>
    </w:tbl>
    <w:p w14:paraId="067C0A4B" w14:textId="77777777" w:rsidR="00D3684B" w:rsidRPr="00652769" w:rsidRDefault="00D3684B" w:rsidP="00D3684B">
      <w:pPr>
        <w:rPr>
          <w:rFonts w:ascii="Arial" w:hAnsi="Arial" w:cs="Arial"/>
        </w:rPr>
        <w:sectPr w:rsidR="00D3684B" w:rsidRPr="00652769">
          <w:pgSz w:w="11900" w:h="16850"/>
          <w:pgMar w:top="1360" w:right="800" w:bottom="1200" w:left="980" w:header="0" w:footer="935" w:gutter="0"/>
          <w:cols w:space="720"/>
        </w:sectPr>
      </w:pPr>
    </w:p>
    <w:p w14:paraId="4E835FEB" w14:textId="77777777" w:rsidR="00D3684B" w:rsidRPr="00652769" w:rsidRDefault="00D3684B" w:rsidP="00D3684B">
      <w:pPr>
        <w:spacing w:line="276" w:lineRule="exact"/>
        <w:rPr>
          <w:rFonts w:ascii="Arial" w:hAnsi="Arial" w:cs="Arial"/>
        </w:rPr>
        <w:sectPr w:rsidR="00D3684B" w:rsidRPr="00652769">
          <w:pgSz w:w="11900" w:h="16850"/>
          <w:pgMar w:top="1440" w:right="800" w:bottom="1120" w:left="980" w:header="0" w:footer="935" w:gutter="0"/>
          <w:cols w:space="720"/>
        </w:sectPr>
      </w:pPr>
    </w:p>
    <w:p w14:paraId="6D48A118" w14:textId="7B1F5EB4" w:rsidR="00D3684B" w:rsidRPr="005B2E06" w:rsidRDefault="00D3684B" w:rsidP="005B2E06">
      <w:pPr>
        <w:tabs>
          <w:tab w:val="left" w:pos="4354"/>
        </w:tabs>
        <w:spacing w:line="21" w:lineRule="exact"/>
        <w:ind w:left="702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39AB41" wp14:editId="3A6BC0B8">
                <wp:simplePos x="0" y="0"/>
                <wp:positionH relativeFrom="page">
                  <wp:posOffset>1068070</wp:posOffset>
                </wp:positionH>
                <wp:positionV relativeFrom="page">
                  <wp:posOffset>1440180</wp:posOffset>
                </wp:positionV>
                <wp:extent cx="12065" cy="13335"/>
                <wp:effectExtent l="1270" t="1905" r="0" b="381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F23D" id="Rectangle 19" o:spid="_x0000_s1026" style="position:absolute;margin-left:84.1pt;margin-top:113.4pt;width:.9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D2018" wp14:editId="22551CFA">
                <wp:simplePos x="0" y="0"/>
                <wp:positionH relativeFrom="page">
                  <wp:posOffset>3387090</wp:posOffset>
                </wp:positionH>
                <wp:positionV relativeFrom="page">
                  <wp:posOffset>1440180</wp:posOffset>
                </wp:positionV>
                <wp:extent cx="12700" cy="13335"/>
                <wp:effectExtent l="0" t="1905" r="635" b="381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E216" id="Rectangle 18" o:spid="_x0000_s1026" style="position:absolute;margin-left:266.7pt;margin-top:113.4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kWdQ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4557A5" wp14:editId="1D4030F5">
                <wp:simplePos x="0" y="0"/>
                <wp:positionH relativeFrom="page">
                  <wp:posOffset>1068070</wp:posOffset>
                </wp:positionH>
                <wp:positionV relativeFrom="page">
                  <wp:posOffset>4709160</wp:posOffset>
                </wp:positionV>
                <wp:extent cx="12065" cy="13335"/>
                <wp:effectExtent l="1270" t="3810" r="0" b="190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BF7C" id="Rectangle 17" o:spid="_x0000_s1026" style="position:absolute;margin-left:84.1pt;margin-top:370.8pt;width:.95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g0dgIAAPo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2A2DC94" wp14:editId="7CF4EEBB">
                <wp:extent cx="12065" cy="13335"/>
                <wp:effectExtent l="1270" t="3810" r="0" b="190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3335"/>
                          <a:chOff x="0" y="0"/>
                          <a:chExt cx="19" cy="21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73F0A" id="Group 15" o:spid="_x0000_s1026" style="width:.95pt;height:1.05pt;mso-position-horizontal-relative:char;mso-position-vertical-relative:line" coordsize="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">
                <v:rect id="Rectangle 16" o:spid="_x0000_s1027" style="position:absolute;width:1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B777B63" wp14:editId="11C55DC2">
                <wp:extent cx="12700" cy="13335"/>
                <wp:effectExtent l="0" t="3810" r="635" b="190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3335"/>
                          <a:chOff x="0" y="0"/>
                          <a:chExt cx="20" cy="21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91FF6" id="Group 13" o:spid="_x0000_s1026" style="width:1pt;height:1.05pt;mso-position-horizontal-relative:char;mso-position-vertical-relative:line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">
                <v:rect id="Rectangle 14" o:spid="_x0000_s1027" style="position:absolute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AA9851" wp14:editId="3AA24826">
                <wp:simplePos x="0" y="0"/>
                <wp:positionH relativeFrom="page">
                  <wp:posOffset>1068070</wp:posOffset>
                </wp:positionH>
                <wp:positionV relativeFrom="paragraph">
                  <wp:posOffset>175260</wp:posOffset>
                </wp:positionV>
                <wp:extent cx="12065" cy="12065"/>
                <wp:effectExtent l="1270" t="4445" r="0" b="254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574B" id="Rectangle 12" o:spid="_x0000_s1026" style="position:absolute;margin-left:84.1pt;margin-top:13.8pt;width:.95pt;height: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l/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B6A2C8" wp14:editId="3F8FCFB6">
                <wp:simplePos x="0" y="0"/>
                <wp:positionH relativeFrom="page">
                  <wp:posOffset>3387090</wp:posOffset>
                </wp:positionH>
                <wp:positionV relativeFrom="paragraph">
                  <wp:posOffset>175260</wp:posOffset>
                </wp:positionV>
                <wp:extent cx="12700" cy="12065"/>
                <wp:effectExtent l="0" t="4445" r="635" b="254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0B78" id="Rectangle 11" o:spid="_x0000_s1026" style="position:absolute;margin-left:266.7pt;margin-top:13.8pt;width:1pt;height: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+SdAIAAPo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D3684B" w:rsidRPr="005B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4B"/>
    <w:rsid w:val="001A5A21"/>
    <w:rsid w:val="002051AF"/>
    <w:rsid w:val="00210DB0"/>
    <w:rsid w:val="00272932"/>
    <w:rsid w:val="00381F56"/>
    <w:rsid w:val="003E17EB"/>
    <w:rsid w:val="004D77DF"/>
    <w:rsid w:val="005B2E06"/>
    <w:rsid w:val="00624835"/>
    <w:rsid w:val="0063593A"/>
    <w:rsid w:val="00652769"/>
    <w:rsid w:val="007043C5"/>
    <w:rsid w:val="007B4D96"/>
    <w:rsid w:val="00857282"/>
    <w:rsid w:val="00861A16"/>
    <w:rsid w:val="00866DB4"/>
    <w:rsid w:val="009136E7"/>
    <w:rsid w:val="00917D71"/>
    <w:rsid w:val="009D1C78"/>
    <w:rsid w:val="00A35ADA"/>
    <w:rsid w:val="00B32727"/>
    <w:rsid w:val="00CD2E9D"/>
    <w:rsid w:val="00D3684B"/>
    <w:rsid w:val="00DC639C"/>
    <w:rsid w:val="00DD0855"/>
    <w:rsid w:val="00E53FDA"/>
    <w:rsid w:val="00F169AC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FFD2"/>
  <w15:chartTrackingRefBased/>
  <w15:docId w15:val="{1E166A1E-408C-4358-B025-99F25AB8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68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3684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3684B"/>
    <w:pPr>
      <w:widowControl w:val="0"/>
      <w:autoSpaceDE w:val="0"/>
      <w:autoSpaceDN w:val="0"/>
      <w:spacing w:after="0" w:line="256" w:lineRule="exact"/>
      <w:ind w:left="107"/>
    </w:pPr>
    <w:rPr>
      <w:rFonts w:ascii="Arial" w:eastAsia="Arial" w:hAnsi="Arial" w:cs="Arial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852D-A668-42D2-B9F5-A4A09B04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2</cp:revision>
  <cp:lastPrinted>2018-05-15T14:09:00Z</cp:lastPrinted>
  <dcterms:created xsi:type="dcterms:W3CDTF">2018-05-15T08:49:00Z</dcterms:created>
  <dcterms:modified xsi:type="dcterms:W3CDTF">2018-06-18T14:08:00Z</dcterms:modified>
</cp:coreProperties>
</file>