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 w:before="76"/>
        <w:ind w:right="1595" w:firstLine="1682"/>
      </w:pPr>
      <w:r>
        <w:rPr/>
        <w:pict>
          <v:shape style="position:absolute;margin-left:120.848007pt;margin-top:2.067875pt;width:350.05pt;height:38.15pt;mso-position-horizontal-relative:page;mso-position-vertical-relative:paragraph;z-index:-15777792" id="docshape1" coordorigin="2417,41" coordsize="7001,763" path="m9418,388l7747,388,7747,41,4100,41,4100,388,2417,388,2417,804,9418,804,9418,388xe" filled="true" fillcolor="#343434" stroked="false">
            <v:path arrowok="t"/>
            <v:fill type="solid"/>
            <w10:wrap type="none"/>
          </v:shape>
        </w:pict>
      </w:r>
      <w:r>
        <w:rPr>
          <w:color w:val="F9F9F9"/>
          <w:w w:val="105"/>
        </w:rPr>
        <w:t>Election of Councillors to Whitehaven</w:t>
      </w:r>
      <w:r>
        <w:rPr>
          <w:color w:val="F9F9F9"/>
          <w:spacing w:val="-17"/>
          <w:w w:val="105"/>
        </w:rPr>
        <w:t> </w:t>
      </w:r>
      <w:r>
        <w:rPr>
          <w:color w:val="F9F9F9"/>
          <w:w w:val="105"/>
        </w:rPr>
        <w:t>Town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Council,</w:t>
      </w:r>
      <w:r>
        <w:rPr>
          <w:color w:val="F9F9F9"/>
          <w:spacing w:val="-20"/>
          <w:w w:val="105"/>
        </w:rPr>
        <w:t> </w:t>
      </w:r>
      <w:r>
        <w:rPr>
          <w:color w:val="F9F9F9"/>
          <w:w w:val="105"/>
        </w:rPr>
        <w:t>Corkickle</w:t>
      </w:r>
      <w:r>
        <w:rPr>
          <w:color w:val="F9F9F9"/>
          <w:spacing w:val="-16"/>
          <w:w w:val="105"/>
        </w:rPr>
        <w:t> </w:t>
      </w:r>
      <w:r>
        <w:rPr>
          <w:color w:val="F9F9F9"/>
          <w:w w:val="105"/>
        </w:rPr>
        <w:t>North</w:t>
      </w:r>
      <w:r>
        <w:rPr>
          <w:color w:val="F9F9F9"/>
          <w:spacing w:val="-22"/>
          <w:w w:val="105"/>
        </w:rPr>
        <w:t> </w:t>
      </w:r>
      <w:r>
        <w:rPr>
          <w:color w:val="F9F9F9"/>
          <w:w w:val="105"/>
        </w:rPr>
        <w:t>Ward</w:t>
      </w:r>
    </w:p>
    <w:p>
      <w:pPr>
        <w:pStyle w:val="Title"/>
        <w:ind w:left="2868"/>
      </w:pPr>
      <w:r>
        <w:rPr>
          <w:color w:val="F9F9F9"/>
          <w:w w:val="105"/>
          <w:shd w:fill="343434" w:color="auto" w:val="clear"/>
        </w:rPr>
        <w:t>Statement</w:t>
      </w:r>
      <w:r>
        <w:rPr>
          <w:color w:val="F9F9F9"/>
          <w:spacing w:val="-11"/>
          <w:w w:val="105"/>
          <w:shd w:fill="343434" w:color="auto" w:val="clear"/>
        </w:rPr>
        <w:t> </w:t>
      </w:r>
      <w:r>
        <w:rPr>
          <w:color w:val="F9F9F9"/>
          <w:w w:val="105"/>
          <w:shd w:fill="343434" w:color="auto" w:val="clear"/>
        </w:rPr>
        <w:t>of</w:t>
      </w:r>
      <w:r>
        <w:rPr>
          <w:color w:val="F9F9F9"/>
          <w:spacing w:val="-14"/>
          <w:w w:val="105"/>
          <w:shd w:fill="343434" w:color="auto" w:val="clear"/>
        </w:rPr>
        <w:t> </w:t>
      </w:r>
      <w:r>
        <w:rPr>
          <w:color w:val="F9F9F9"/>
          <w:w w:val="105"/>
          <w:shd w:fill="343434" w:color="auto" w:val="clear"/>
        </w:rPr>
        <w:t>Persons</w:t>
      </w:r>
      <w:r>
        <w:rPr>
          <w:color w:val="F9F9F9"/>
          <w:spacing w:val="-15"/>
          <w:w w:val="105"/>
          <w:shd w:fill="343434" w:color="auto" w:val="clear"/>
        </w:rPr>
        <w:t> </w:t>
      </w:r>
      <w:r>
        <w:rPr>
          <w:color w:val="F9F9F9"/>
          <w:spacing w:val="-2"/>
          <w:w w:val="105"/>
          <w:shd w:fill="343434" w:color="auto" w:val="clear"/>
        </w:rPr>
        <w:t>Nominated</w:t>
      </w:r>
    </w:p>
    <w:p>
      <w:pPr>
        <w:pStyle w:val="BodyText"/>
        <w:rPr>
          <w:b/>
          <w:sz w:val="32"/>
        </w:rPr>
      </w:pPr>
    </w:p>
    <w:p>
      <w:pPr>
        <w:spacing w:before="281"/>
        <w:ind w:left="3518" w:right="3425" w:firstLine="0"/>
        <w:jc w:val="center"/>
        <w:rPr>
          <w:b/>
          <w:sz w:val="25"/>
        </w:rPr>
      </w:pPr>
      <w:r>
        <w:rPr>
          <w:b/>
          <w:color w:val="2A2A2A"/>
          <w:w w:val="105"/>
          <w:sz w:val="25"/>
        </w:rPr>
        <w:t>Notice</w:t>
      </w:r>
      <w:r>
        <w:rPr>
          <w:b/>
          <w:color w:val="2A2A2A"/>
          <w:spacing w:val="-9"/>
          <w:w w:val="105"/>
          <w:sz w:val="25"/>
        </w:rPr>
        <w:t> </w:t>
      </w:r>
      <w:r>
        <w:rPr>
          <w:b/>
          <w:color w:val="2A2A2A"/>
          <w:w w:val="105"/>
          <w:sz w:val="25"/>
        </w:rPr>
        <w:t>is</w:t>
      </w:r>
      <w:r>
        <w:rPr>
          <w:b/>
          <w:color w:val="2A2A2A"/>
          <w:spacing w:val="-2"/>
          <w:w w:val="105"/>
          <w:sz w:val="25"/>
        </w:rPr>
        <w:t> </w:t>
      </w:r>
      <w:r>
        <w:rPr>
          <w:b/>
          <w:color w:val="2A2A2A"/>
          <w:w w:val="105"/>
          <w:sz w:val="25"/>
        </w:rPr>
        <w:t>hereby</w:t>
      </w:r>
      <w:r>
        <w:rPr>
          <w:b/>
          <w:color w:val="2A2A2A"/>
          <w:spacing w:val="11"/>
          <w:w w:val="105"/>
          <w:sz w:val="25"/>
        </w:rPr>
        <w:t> </w:t>
      </w:r>
      <w:r>
        <w:rPr>
          <w:b/>
          <w:color w:val="2A2A2A"/>
          <w:w w:val="105"/>
          <w:sz w:val="25"/>
        </w:rPr>
        <w:t>given</w:t>
      </w:r>
      <w:r>
        <w:rPr>
          <w:b/>
          <w:color w:val="2A2A2A"/>
          <w:spacing w:val="-2"/>
          <w:w w:val="105"/>
          <w:sz w:val="25"/>
        </w:rPr>
        <w:t> </w:t>
      </w:r>
      <w:r>
        <w:rPr>
          <w:b/>
          <w:color w:val="2A2A2A"/>
          <w:spacing w:val="-4"/>
          <w:w w:val="105"/>
          <w:sz w:val="25"/>
        </w:rPr>
        <w:t>that: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2245"/>
        <w:gridCol w:w="3075"/>
        <w:gridCol w:w="1848"/>
      </w:tblGrid>
      <w:tr>
        <w:trPr>
          <w:trHeight w:val="569" w:hRule="atLeast"/>
        </w:trPr>
        <w:tc>
          <w:tcPr>
            <w:tcW w:w="10149" w:type="dxa"/>
            <w:gridSpan w:val="4"/>
          </w:tcPr>
          <w:p>
            <w:pPr>
              <w:pStyle w:val="TableParagraph"/>
              <w:spacing w:before="62"/>
              <w:ind w:left="2361" w:right="2256"/>
              <w:jc w:val="center"/>
              <w:rPr>
                <w:b/>
                <w:sz w:val="21"/>
              </w:rPr>
            </w:pPr>
            <w:r>
              <w:rPr>
                <w:b/>
                <w:color w:val="2A2A2A"/>
                <w:w w:val="105"/>
                <w:sz w:val="21"/>
              </w:rPr>
              <w:t>This</w:t>
            </w:r>
            <w:r>
              <w:rPr>
                <w:b/>
                <w:color w:val="2A2A2A"/>
                <w:spacing w:val="13"/>
                <w:w w:val="105"/>
                <w:sz w:val="21"/>
              </w:rPr>
              <w:t> </w:t>
            </w:r>
            <w:r>
              <w:rPr>
                <w:b/>
                <w:color w:val="2A2A2A"/>
                <w:w w:val="105"/>
                <w:sz w:val="21"/>
              </w:rPr>
              <w:t>election</w:t>
            </w:r>
            <w:r>
              <w:rPr>
                <w:b/>
                <w:color w:val="2A2A2A"/>
                <w:spacing w:val="7"/>
                <w:w w:val="105"/>
                <w:sz w:val="21"/>
              </w:rPr>
              <w:t> </w:t>
            </w:r>
            <w:r>
              <w:rPr>
                <w:b/>
                <w:color w:val="161616"/>
                <w:w w:val="105"/>
                <w:sz w:val="21"/>
              </w:rPr>
              <w:t>is</w:t>
            </w:r>
            <w:r>
              <w:rPr>
                <w:b/>
                <w:color w:val="161616"/>
                <w:spacing w:val="4"/>
                <w:w w:val="105"/>
                <w:sz w:val="21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21"/>
              </w:rPr>
              <w:t>uncontested</w:t>
            </w:r>
          </w:p>
          <w:p>
            <w:pPr>
              <w:pStyle w:val="TableParagraph"/>
              <w:spacing w:line="213" w:lineRule="exact" w:before="33"/>
              <w:ind w:left="2368" w:right="2256"/>
              <w:jc w:val="center"/>
              <w:rPr>
                <w:b/>
                <w:sz w:val="21"/>
              </w:rPr>
            </w:pPr>
            <w:r>
              <w:rPr>
                <w:b/>
                <w:color w:val="2A2A2A"/>
                <w:spacing w:val="-2"/>
                <w:w w:val="110"/>
                <w:sz w:val="21"/>
              </w:rPr>
              <w:t>The</w:t>
            </w:r>
            <w:r>
              <w:rPr>
                <w:b/>
                <w:color w:val="2A2A2A"/>
                <w:spacing w:val="-14"/>
                <w:w w:val="110"/>
                <w:sz w:val="21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21"/>
              </w:rPr>
              <w:t>number</w:t>
            </w:r>
            <w:r>
              <w:rPr>
                <w:b/>
                <w:color w:val="161616"/>
                <w:spacing w:val="-5"/>
                <w:w w:val="110"/>
                <w:sz w:val="21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21"/>
              </w:rPr>
              <w:t>of</w:t>
            </w:r>
            <w:r>
              <w:rPr>
                <w:b/>
                <w:color w:val="161616"/>
                <w:spacing w:val="-12"/>
                <w:w w:val="110"/>
                <w:sz w:val="21"/>
              </w:rPr>
              <w:t> </w:t>
            </w:r>
            <w:r>
              <w:rPr>
                <w:b/>
                <w:color w:val="2A2A2A"/>
                <w:spacing w:val="-2"/>
                <w:w w:val="110"/>
                <w:sz w:val="21"/>
              </w:rPr>
              <w:t>Parish</w:t>
            </w:r>
            <w:r>
              <w:rPr>
                <w:b/>
                <w:color w:val="2A2A2A"/>
                <w:spacing w:val="-4"/>
                <w:w w:val="110"/>
                <w:sz w:val="21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21"/>
              </w:rPr>
              <w:t>Councillors</w:t>
            </w:r>
            <w:r>
              <w:rPr>
                <w:b/>
                <w:color w:val="161616"/>
                <w:spacing w:val="1"/>
                <w:w w:val="110"/>
                <w:sz w:val="21"/>
              </w:rPr>
              <w:t> </w:t>
            </w:r>
            <w:r>
              <w:rPr>
                <w:b/>
                <w:color w:val="030303"/>
                <w:spacing w:val="-2"/>
                <w:w w:val="110"/>
                <w:sz w:val="21"/>
              </w:rPr>
              <w:t>to</w:t>
            </w:r>
            <w:r>
              <w:rPr>
                <w:b/>
                <w:color w:val="030303"/>
                <w:spacing w:val="-14"/>
                <w:w w:val="110"/>
                <w:sz w:val="21"/>
              </w:rPr>
              <w:t> </w:t>
            </w:r>
            <w:r>
              <w:rPr>
                <w:b/>
                <w:color w:val="161616"/>
                <w:spacing w:val="-2"/>
                <w:w w:val="110"/>
                <w:sz w:val="21"/>
              </w:rPr>
              <w:t>be </w:t>
            </w:r>
            <w:r>
              <w:rPr>
                <w:b/>
                <w:color w:val="2A2A2A"/>
                <w:spacing w:val="-2"/>
                <w:w w:val="110"/>
                <w:sz w:val="21"/>
              </w:rPr>
              <w:t>elected</w:t>
            </w:r>
            <w:r>
              <w:rPr>
                <w:b/>
                <w:color w:val="2A2A2A"/>
                <w:spacing w:val="-12"/>
                <w:w w:val="110"/>
                <w:sz w:val="21"/>
              </w:rPr>
              <w:t> </w:t>
            </w:r>
            <w:r>
              <w:rPr>
                <w:b/>
                <w:color w:val="030303"/>
                <w:spacing w:val="-2"/>
                <w:w w:val="110"/>
                <w:sz w:val="21"/>
              </w:rPr>
              <w:t>is</w:t>
            </w:r>
            <w:r>
              <w:rPr>
                <w:b/>
                <w:color w:val="030303"/>
                <w:spacing w:val="-12"/>
                <w:w w:val="110"/>
                <w:sz w:val="21"/>
              </w:rPr>
              <w:t> </w:t>
            </w:r>
            <w:r>
              <w:rPr>
                <w:b/>
                <w:color w:val="161616"/>
                <w:spacing w:val="-10"/>
                <w:w w:val="110"/>
                <w:sz w:val="21"/>
              </w:rPr>
              <w:t>1</w:t>
            </w:r>
          </w:p>
        </w:tc>
      </w:tr>
      <w:tr>
        <w:trPr>
          <w:trHeight w:val="670" w:hRule="atLeast"/>
        </w:trPr>
        <w:tc>
          <w:tcPr>
            <w:tcW w:w="10149" w:type="dxa"/>
            <w:gridSpan w:val="4"/>
          </w:tcPr>
          <w:p>
            <w:pPr>
              <w:pStyle w:val="TableParagraph"/>
              <w:spacing w:line="256" w:lineRule="auto" w:before="122"/>
              <w:ind w:left="293" w:hanging="89"/>
              <w:rPr>
                <w:sz w:val="20"/>
              </w:rPr>
            </w:pPr>
            <w:r>
              <w:rPr>
                <w:color w:val="424242"/>
                <w:w w:val="105"/>
                <w:sz w:val="20"/>
              </w:rPr>
              <w:t>T</w:t>
            </w:r>
            <w:r>
              <w:rPr>
                <w:color w:val="161616"/>
                <w:w w:val="105"/>
                <w:sz w:val="20"/>
              </w:rPr>
              <w:t>he</w:t>
            </w:r>
            <w:r>
              <w:rPr>
                <w:color w:val="161616"/>
                <w:spacing w:val="-13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follow</w:t>
            </w:r>
            <w:r>
              <w:rPr>
                <w:color w:val="161616"/>
                <w:w w:val="105"/>
                <w:sz w:val="20"/>
              </w:rPr>
              <w:t>ing</w:t>
            </w:r>
            <w:r>
              <w:rPr>
                <w:color w:val="161616"/>
                <w:spacing w:val="-15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people</w:t>
            </w:r>
            <w:r>
              <w:rPr>
                <w:color w:val="2A2A2A"/>
                <w:spacing w:val="-6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have</w:t>
            </w:r>
            <w:r>
              <w:rPr>
                <w:color w:val="2A2A2A"/>
                <w:spacing w:val="-15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been</w:t>
            </w:r>
            <w:r>
              <w:rPr>
                <w:color w:val="2A2A2A"/>
                <w:spacing w:val="-8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or</w:t>
            </w:r>
            <w:r>
              <w:rPr>
                <w:color w:val="424242"/>
                <w:spacing w:val="-8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stand</w:t>
            </w:r>
            <w:r>
              <w:rPr>
                <w:color w:val="2A2A2A"/>
                <w:spacing w:val="-13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nominated for</w:t>
            </w:r>
            <w:r>
              <w:rPr>
                <w:color w:val="2A2A2A"/>
                <w:spacing w:val="-15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election</w:t>
            </w:r>
            <w:r>
              <w:rPr>
                <w:color w:val="2A2A2A"/>
                <w:spacing w:val="-12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as</w:t>
            </w:r>
            <w:r>
              <w:rPr>
                <w:color w:val="2A2A2A"/>
                <w:spacing w:val="-12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a</w:t>
            </w:r>
            <w:r>
              <w:rPr>
                <w:color w:val="424242"/>
                <w:spacing w:val="-11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Parish</w:t>
            </w:r>
            <w:r>
              <w:rPr>
                <w:color w:val="161616"/>
                <w:spacing w:val="-11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Councillor for</w:t>
            </w:r>
            <w:r>
              <w:rPr>
                <w:color w:val="2A2A2A"/>
                <w:spacing w:val="-5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the</w:t>
            </w:r>
            <w:r>
              <w:rPr>
                <w:color w:val="2A2A2A"/>
                <w:spacing w:val="-11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above</w:t>
            </w:r>
            <w:r>
              <w:rPr>
                <w:color w:val="2A2A2A"/>
                <w:spacing w:val="-2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Parish Ward. Those who</w:t>
            </w:r>
            <w:r>
              <w:rPr>
                <w:color w:val="2A2A2A"/>
                <w:spacing w:val="-7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no</w:t>
            </w:r>
            <w:r>
              <w:rPr>
                <w:color w:val="2A2A2A"/>
                <w:spacing w:val="-13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longer </w:t>
            </w:r>
            <w:r>
              <w:rPr>
                <w:color w:val="424242"/>
                <w:w w:val="105"/>
                <w:sz w:val="20"/>
              </w:rPr>
              <w:t>stand</w:t>
            </w:r>
            <w:r>
              <w:rPr>
                <w:color w:val="424242"/>
                <w:spacing w:val="-6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nominated </w:t>
            </w:r>
            <w:r>
              <w:rPr>
                <w:color w:val="424242"/>
                <w:w w:val="105"/>
                <w:sz w:val="20"/>
              </w:rPr>
              <w:t>are</w:t>
            </w:r>
            <w:r>
              <w:rPr>
                <w:color w:val="424242"/>
                <w:spacing w:val="-20"/>
                <w:w w:val="105"/>
                <w:sz w:val="20"/>
              </w:rPr>
              <w:t> </w:t>
            </w:r>
            <w:r>
              <w:rPr>
                <w:color w:val="161616"/>
                <w:w w:val="105"/>
                <w:sz w:val="20"/>
              </w:rPr>
              <w:t>l</w:t>
            </w:r>
            <w:r>
              <w:rPr>
                <w:color w:val="424242"/>
                <w:w w:val="105"/>
                <w:sz w:val="20"/>
              </w:rPr>
              <w:t>is</w:t>
            </w:r>
            <w:r>
              <w:rPr>
                <w:color w:val="161616"/>
                <w:w w:val="105"/>
                <w:sz w:val="20"/>
              </w:rPr>
              <w:t>ted</w:t>
            </w:r>
            <w:r>
              <w:rPr>
                <w:color w:val="161616"/>
                <w:spacing w:val="-6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but will</w:t>
            </w:r>
            <w:r>
              <w:rPr>
                <w:color w:val="2A2A2A"/>
                <w:spacing w:val="-10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have</w:t>
            </w:r>
            <w:r>
              <w:rPr>
                <w:color w:val="2A2A2A"/>
                <w:spacing w:val="-3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a</w:t>
            </w:r>
            <w:r>
              <w:rPr>
                <w:color w:val="2A2A2A"/>
                <w:spacing w:val="-1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comment </w:t>
            </w:r>
            <w:r>
              <w:rPr>
                <w:color w:val="424242"/>
                <w:w w:val="105"/>
                <w:sz w:val="20"/>
              </w:rPr>
              <w:t>i</w:t>
            </w:r>
            <w:r>
              <w:rPr>
                <w:color w:val="161616"/>
                <w:w w:val="105"/>
                <w:sz w:val="20"/>
              </w:rPr>
              <w:t>n</w:t>
            </w:r>
            <w:r>
              <w:rPr>
                <w:color w:val="161616"/>
                <w:spacing w:val="-5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the</w:t>
            </w:r>
            <w:r>
              <w:rPr>
                <w:color w:val="2A2A2A"/>
                <w:spacing w:val="-10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right</w:t>
            </w:r>
            <w:r>
              <w:rPr>
                <w:color w:val="2A2A2A"/>
                <w:spacing w:val="-3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hand</w:t>
            </w:r>
            <w:r>
              <w:rPr>
                <w:color w:val="2A2A2A"/>
                <w:spacing w:val="-2"/>
                <w:w w:val="105"/>
                <w:sz w:val="20"/>
              </w:rPr>
              <w:t> </w:t>
            </w:r>
            <w:r>
              <w:rPr>
                <w:color w:val="2A2A2A"/>
                <w:w w:val="105"/>
                <w:sz w:val="20"/>
              </w:rPr>
              <w:t>column.</w:t>
            </w:r>
          </w:p>
        </w:tc>
      </w:tr>
      <w:tr>
        <w:trPr>
          <w:trHeight w:val="850" w:hRule="atLeast"/>
        </w:trPr>
        <w:tc>
          <w:tcPr>
            <w:tcW w:w="2981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85"/>
              <w:rPr>
                <w:b/>
                <w:sz w:val="18"/>
              </w:rPr>
            </w:pPr>
            <w:r>
              <w:rPr>
                <w:b/>
                <w:color w:val="161616"/>
                <w:spacing w:val="-2"/>
                <w:w w:val="105"/>
                <w:sz w:val="18"/>
              </w:rPr>
              <w:t>Candidate</w:t>
            </w:r>
            <w:r>
              <w:rPr>
                <w:b/>
                <w:color w:val="161616"/>
                <w:spacing w:val="4"/>
                <w:w w:val="105"/>
                <w:sz w:val="18"/>
              </w:rPr>
              <w:t> </w:t>
            </w:r>
            <w:r>
              <w:rPr>
                <w:b/>
                <w:color w:val="161616"/>
                <w:spacing w:val="-4"/>
                <w:w w:val="105"/>
                <w:sz w:val="18"/>
              </w:rPr>
              <w:t>name</w:t>
            </w:r>
          </w:p>
        </w:tc>
        <w:tc>
          <w:tcPr>
            <w:tcW w:w="2245" w:type="dxa"/>
          </w:tcPr>
          <w:p>
            <w:pPr>
              <w:pStyle w:val="TableParagraph"/>
              <w:spacing w:line="259" w:lineRule="auto" w:before="25"/>
              <w:ind w:left="713" w:right="441" w:hanging="201"/>
              <w:rPr>
                <w:b/>
                <w:sz w:val="18"/>
              </w:rPr>
            </w:pPr>
            <w:r>
              <w:rPr>
                <w:b/>
                <w:color w:val="161616"/>
                <w:w w:val="105"/>
                <w:sz w:val="18"/>
              </w:rPr>
              <w:t>Description</w:t>
            </w:r>
            <w:r>
              <w:rPr>
                <w:b/>
                <w:color w:val="161616"/>
                <w:spacing w:val="-14"/>
                <w:w w:val="105"/>
                <w:sz w:val="18"/>
              </w:rPr>
              <w:t> </w:t>
            </w:r>
            <w:r>
              <w:rPr>
                <w:b/>
                <w:color w:val="2A2A2A"/>
                <w:w w:val="105"/>
                <w:sz w:val="18"/>
              </w:rPr>
              <w:t>of </w:t>
            </w:r>
            <w:r>
              <w:rPr>
                <w:b/>
                <w:color w:val="2A2A2A"/>
                <w:spacing w:val="-2"/>
                <w:w w:val="105"/>
                <w:sz w:val="18"/>
              </w:rPr>
              <w:t>candidate</w:t>
            </w:r>
          </w:p>
        </w:tc>
        <w:tc>
          <w:tcPr>
            <w:tcW w:w="3075" w:type="dxa"/>
          </w:tcPr>
          <w:p>
            <w:pPr>
              <w:pStyle w:val="TableParagraph"/>
              <w:spacing w:before="40"/>
              <w:ind w:left="576"/>
              <w:rPr>
                <w:rFonts w:ascii="Times New Roman"/>
                <w:b/>
                <w:sz w:val="18"/>
              </w:rPr>
            </w:pPr>
            <w:r>
              <w:rPr>
                <w:b/>
                <w:color w:val="161616"/>
                <w:spacing w:val="-2"/>
                <w:w w:val="105"/>
                <w:sz w:val="18"/>
              </w:rPr>
              <w:t>Address</w:t>
            </w:r>
            <w:r>
              <w:rPr>
                <w:b/>
                <w:color w:val="161616"/>
                <w:spacing w:val="3"/>
                <w:w w:val="105"/>
                <w:sz w:val="18"/>
              </w:rPr>
              <w:t> </w:t>
            </w:r>
            <w:r>
              <w:rPr>
                <w:b/>
                <w:color w:val="161616"/>
                <w:spacing w:val="-2"/>
                <w:w w:val="105"/>
                <w:sz w:val="18"/>
              </w:rPr>
              <w:t>of</w:t>
            </w:r>
            <w:r>
              <w:rPr>
                <w:b/>
                <w:color w:val="161616"/>
                <w:spacing w:val="-11"/>
                <w:w w:val="105"/>
                <w:sz w:val="18"/>
              </w:rPr>
              <w:t> </w:t>
            </w:r>
            <w:r>
              <w:rPr>
                <w:b/>
                <w:color w:val="2A2A2A"/>
                <w:spacing w:val="-2"/>
                <w:w w:val="105"/>
                <w:sz w:val="18"/>
              </w:rPr>
              <w:t>candidate</w:t>
            </w:r>
            <w:r>
              <w:rPr>
                <w:rFonts w:ascii="Times New Roman"/>
                <w:b/>
                <w:color w:val="2A2A2A"/>
                <w:spacing w:val="-2"/>
                <w:w w:val="105"/>
                <w:sz w:val="18"/>
                <w:vertAlign w:val="superscript"/>
              </w:rPr>
              <w:t>1</w:t>
            </w:r>
          </w:p>
        </w:tc>
        <w:tc>
          <w:tcPr>
            <w:tcW w:w="1848" w:type="dxa"/>
          </w:tcPr>
          <w:p>
            <w:pPr>
              <w:pStyle w:val="TableParagraph"/>
              <w:spacing w:line="254" w:lineRule="auto" w:before="141"/>
              <w:ind w:left="274" w:right="205" w:hanging="6"/>
              <w:jc w:val="center"/>
              <w:rPr>
                <w:b/>
                <w:sz w:val="18"/>
              </w:rPr>
            </w:pPr>
            <w:r>
              <w:rPr>
                <w:b/>
                <w:color w:val="030303"/>
                <w:w w:val="105"/>
                <w:sz w:val="18"/>
              </w:rPr>
              <w:t>If no longer </w:t>
            </w:r>
            <w:r>
              <w:rPr>
                <w:b/>
                <w:color w:val="161616"/>
                <w:w w:val="105"/>
                <w:sz w:val="18"/>
              </w:rPr>
              <w:t>nominated,</w:t>
            </w:r>
            <w:r>
              <w:rPr>
                <w:b/>
                <w:color w:val="161616"/>
                <w:spacing w:val="-11"/>
                <w:w w:val="105"/>
                <w:sz w:val="18"/>
              </w:rPr>
              <w:t> </w:t>
            </w:r>
            <w:r>
              <w:rPr>
                <w:b/>
                <w:color w:val="2A2A2A"/>
                <w:w w:val="105"/>
                <w:sz w:val="18"/>
              </w:rPr>
              <w:t>the </w:t>
            </w:r>
            <w:r>
              <w:rPr>
                <w:b/>
                <w:color w:val="161616"/>
                <w:w w:val="105"/>
                <w:sz w:val="18"/>
              </w:rPr>
              <w:t>reason </w:t>
            </w:r>
            <w:r>
              <w:rPr>
                <w:b/>
                <w:color w:val="2A2A2A"/>
                <w:w w:val="105"/>
                <w:sz w:val="18"/>
              </w:rPr>
              <w:t>why</w:t>
            </w:r>
          </w:p>
        </w:tc>
      </w:tr>
      <w:tr>
        <w:trPr>
          <w:trHeight w:val="778" w:hRule="atLeast"/>
        </w:trPr>
        <w:tc>
          <w:tcPr>
            <w:tcW w:w="298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>SPEDD</w:t>
            </w:r>
            <w:r>
              <w:rPr>
                <w:color w:val="030303"/>
                <w:w w:val="105"/>
                <w:sz w:val="21"/>
              </w:rPr>
              <w:t>I</w:t>
            </w:r>
            <w:r>
              <w:rPr>
                <w:color w:val="2A2A2A"/>
                <w:w w:val="105"/>
                <w:sz w:val="21"/>
              </w:rPr>
              <w:t>NG</w:t>
            </w:r>
            <w:r>
              <w:rPr>
                <w:color w:val="565656"/>
                <w:w w:val="105"/>
                <w:sz w:val="21"/>
              </w:rPr>
              <w:t>,</w:t>
            </w:r>
            <w:r>
              <w:rPr>
                <w:color w:val="565656"/>
                <w:spacing w:val="28"/>
                <w:w w:val="105"/>
                <w:sz w:val="21"/>
              </w:rPr>
              <w:t> </w:t>
            </w:r>
            <w:r>
              <w:rPr>
                <w:color w:val="424242"/>
                <w:spacing w:val="-4"/>
                <w:w w:val="105"/>
                <w:sz w:val="21"/>
              </w:rPr>
              <w:t>A</w:t>
            </w:r>
            <w:r>
              <w:rPr>
                <w:color w:val="030303"/>
                <w:spacing w:val="-4"/>
                <w:w w:val="105"/>
                <w:sz w:val="21"/>
              </w:rPr>
              <w:t>l</w:t>
            </w:r>
            <w:r>
              <w:rPr>
                <w:color w:val="2A2A2A"/>
                <w:spacing w:val="-4"/>
                <w:w w:val="105"/>
                <w:sz w:val="21"/>
              </w:rPr>
              <w:t>an</w:t>
            </w: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52" w:lineRule="auto" w:before="77"/>
              <w:ind w:left="60" w:hanging="3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>2 Park </w:t>
            </w:r>
            <w:r>
              <w:rPr>
                <w:color w:val="161616"/>
                <w:w w:val="105"/>
                <w:sz w:val="21"/>
              </w:rPr>
              <w:t>Dri</w:t>
            </w:r>
            <w:r>
              <w:rPr>
                <w:color w:val="424242"/>
                <w:w w:val="105"/>
                <w:sz w:val="21"/>
              </w:rPr>
              <w:t>ve, </w:t>
            </w:r>
            <w:r>
              <w:rPr>
                <w:color w:val="2A2A2A"/>
                <w:w w:val="105"/>
                <w:sz w:val="21"/>
              </w:rPr>
              <w:t>Whitehaven, Cumbria, CA28 ?RT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242" w:lineRule="auto"/>
        <w:ind w:left="129" w:firstLine="9"/>
      </w:pPr>
      <w:r>
        <w:rPr>
          <w:color w:val="2A2A2A"/>
          <w:w w:val="105"/>
          <w:vertAlign w:val="superscript"/>
        </w:rPr>
        <w:t>1</w:t>
      </w:r>
      <w:r>
        <w:rPr>
          <w:color w:val="2A2A2A"/>
          <w:w w:val="105"/>
          <w:vertAlign w:val="baseline"/>
        </w:rPr>
        <w:t>I</w:t>
      </w:r>
      <w:r>
        <w:rPr>
          <w:color w:val="565656"/>
          <w:w w:val="105"/>
          <w:vertAlign w:val="baseline"/>
        </w:rPr>
        <w:t>f </w:t>
      </w:r>
      <w:r>
        <w:rPr>
          <w:color w:val="424242"/>
          <w:w w:val="105"/>
          <w:vertAlign w:val="baseline"/>
        </w:rPr>
        <w:t>a</w:t>
      </w:r>
      <w:r>
        <w:rPr>
          <w:color w:val="424242"/>
          <w:spacing w:val="-2"/>
          <w:w w:val="105"/>
          <w:vertAlign w:val="baseline"/>
        </w:rPr>
        <w:t> </w:t>
      </w:r>
      <w:r>
        <w:rPr>
          <w:color w:val="424242"/>
          <w:w w:val="105"/>
          <w:vertAlign w:val="baseline"/>
        </w:rPr>
        <w:t>candidate has</w:t>
      </w:r>
      <w:r>
        <w:rPr>
          <w:color w:val="424242"/>
          <w:spacing w:val="-17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requested</w:t>
      </w:r>
      <w:r>
        <w:rPr>
          <w:color w:val="2A2A2A"/>
          <w:spacing w:val="-1"/>
          <w:w w:val="105"/>
          <w:vertAlign w:val="baseline"/>
        </w:rPr>
        <w:t> </w:t>
      </w:r>
      <w:r>
        <w:rPr>
          <w:color w:val="424242"/>
          <w:w w:val="105"/>
          <w:vertAlign w:val="baseline"/>
        </w:rPr>
        <w:t>not</w:t>
      </w:r>
      <w:r>
        <w:rPr>
          <w:color w:val="424242"/>
          <w:spacing w:val="-4"/>
          <w:w w:val="105"/>
          <w:vertAlign w:val="baseline"/>
        </w:rPr>
        <w:t> </w:t>
      </w:r>
      <w:r>
        <w:rPr>
          <w:color w:val="424242"/>
          <w:w w:val="105"/>
          <w:vertAlign w:val="baseline"/>
        </w:rPr>
        <w:t>to</w:t>
      </w:r>
      <w:r>
        <w:rPr>
          <w:color w:val="424242"/>
          <w:spacing w:val="-4"/>
          <w:w w:val="105"/>
          <w:vertAlign w:val="baseline"/>
        </w:rPr>
        <w:t> </w:t>
      </w:r>
      <w:r>
        <w:rPr>
          <w:color w:val="424242"/>
          <w:w w:val="105"/>
          <w:vertAlign w:val="baseline"/>
        </w:rPr>
        <w:t>make</w:t>
      </w:r>
      <w:r>
        <w:rPr>
          <w:color w:val="424242"/>
          <w:spacing w:val="-8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the</w:t>
      </w:r>
      <w:r>
        <w:rPr>
          <w:color w:val="565656"/>
          <w:w w:val="105"/>
          <w:vertAlign w:val="baseline"/>
        </w:rPr>
        <w:t>i</w:t>
      </w:r>
      <w:r>
        <w:rPr>
          <w:color w:val="2A2A2A"/>
          <w:w w:val="105"/>
          <w:vertAlign w:val="baseline"/>
        </w:rPr>
        <w:t>r</w:t>
      </w:r>
      <w:r>
        <w:rPr>
          <w:color w:val="2A2A2A"/>
          <w:spacing w:val="-8"/>
          <w:w w:val="105"/>
          <w:vertAlign w:val="baseline"/>
        </w:rPr>
        <w:t> </w:t>
      </w:r>
      <w:r>
        <w:rPr>
          <w:color w:val="424242"/>
          <w:w w:val="105"/>
          <w:vertAlign w:val="baseline"/>
        </w:rPr>
        <w:t>home</w:t>
      </w:r>
      <w:r>
        <w:rPr>
          <w:color w:val="424242"/>
          <w:spacing w:val="-1"/>
          <w:w w:val="105"/>
          <w:vertAlign w:val="baseline"/>
        </w:rPr>
        <w:t> </w:t>
      </w:r>
      <w:r>
        <w:rPr>
          <w:color w:val="424242"/>
          <w:w w:val="105"/>
          <w:vertAlign w:val="baseline"/>
        </w:rPr>
        <w:t>address public</w:t>
      </w:r>
      <w:r>
        <w:rPr>
          <w:color w:val="7B7B7B"/>
          <w:w w:val="105"/>
          <w:vertAlign w:val="baseline"/>
        </w:rPr>
        <w:t>,</w:t>
      </w:r>
      <w:r>
        <w:rPr>
          <w:color w:val="7B7B7B"/>
          <w:spacing w:val="-12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the</w:t>
      </w:r>
      <w:r>
        <w:rPr>
          <w:color w:val="2A2A2A"/>
          <w:spacing w:val="-9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relevant</w:t>
      </w:r>
      <w:r>
        <w:rPr>
          <w:color w:val="2A2A2A"/>
          <w:spacing w:val="-1"/>
          <w:w w:val="105"/>
          <w:vertAlign w:val="baseline"/>
        </w:rPr>
        <w:t> </w:t>
      </w:r>
      <w:r>
        <w:rPr>
          <w:color w:val="424242"/>
          <w:w w:val="105"/>
          <w:vertAlign w:val="baseline"/>
        </w:rPr>
        <w:t>electoral area </w:t>
      </w:r>
      <w:r>
        <w:rPr>
          <w:color w:val="565656"/>
          <w:w w:val="105"/>
          <w:vertAlign w:val="baseline"/>
        </w:rPr>
        <w:t>i</w:t>
      </w:r>
      <w:r>
        <w:rPr>
          <w:color w:val="2A2A2A"/>
          <w:w w:val="105"/>
          <w:vertAlign w:val="baseline"/>
        </w:rPr>
        <w:t>n which their</w:t>
      </w:r>
      <w:r>
        <w:rPr>
          <w:color w:val="2A2A2A"/>
          <w:spacing w:val="-4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home </w:t>
      </w:r>
      <w:r>
        <w:rPr>
          <w:color w:val="424242"/>
          <w:w w:val="105"/>
          <w:vertAlign w:val="baseline"/>
        </w:rPr>
        <w:t>address is situated</w:t>
      </w:r>
      <w:r>
        <w:rPr>
          <w:color w:val="424242"/>
          <w:spacing w:val="-2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(or the </w:t>
      </w:r>
      <w:r>
        <w:rPr>
          <w:color w:val="424242"/>
          <w:w w:val="105"/>
          <w:vertAlign w:val="baseline"/>
        </w:rPr>
        <w:t>country </w:t>
      </w:r>
      <w:r>
        <w:rPr>
          <w:color w:val="161616"/>
          <w:w w:val="105"/>
          <w:vertAlign w:val="baseline"/>
        </w:rPr>
        <w:t>i</w:t>
      </w:r>
      <w:r>
        <w:rPr>
          <w:color w:val="424242"/>
          <w:w w:val="105"/>
          <w:vertAlign w:val="baseline"/>
        </w:rPr>
        <w:t>f </w:t>
      </w:r>
      <w:r>
        <w:rPr>
          <w:color w:val="2A2A2A"/>
          <w:w w:val="105"/>
          <w:vertAlign w:val="baseline"/>
        </w:rPr>
        <w:t>their </w:t>
      </w:r>
      <w:r>
        <w:rPr>
          <w:color w:val="424242"/>
          <w:w w:val="105"/>
          <w:vertAlign w:val="baseline"/>
        </w:rPr>
        <w:t>address </w:t>
      </w:r>
      <w:r>
        <w:rPr>
          <w:color w:val="2A2A2A"/>
          <w:w w:val="105"/>
          <w:vertAlign w:val="baseline"/>
        </w:rPr>
        <w:t>is </w:t>
      </w:r>
      <w:r>
        <w:rPr>
          <w:color w:val="424242"/>
          <w:w w:val="105"/>
          <w:vertAlign w:val="baseline"/>
        </w:rPr>
        <w:t>outside </w:t>
      </w:r>
      <w:r>
        <w:rPr>
          <w:color w:val="2A2A2A"/>
          <w:w w:val="105"/>
          <w:vertAlign w:val="baseline"/>
        </w:rPr>
        <w:t>the UK) </w:t>
      </w:r>
      <w:r>
        <w:rPr>
          <w:color w:val="424242"/>
          <w:w w:val="105"/>
          <w:vertAlign w:val="baseline"/>
        </w:rPr>
        <w:t>will</w:t>
      </w:r>
      <w:r>
        <w:rPr>
          <w:color w:val="424242"/>
          <w:spacing w:val="-11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be</w:t>
      </w:r>
      <w:r>
        <w:rPr>
          <w:color w:val="2A2A2A"/>
          <w:spacing w:val="-5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prov</w:t>
      </w:r>
      <w:r>
        <w:rPr>
          <w:color w:val="565656"/>
          <w:w w:val="105"/>
          <w:vertAlign w:val="baseline"/>
        </w:rPr>
        <w:t>i</w:t>
      </w:r>
      <w:r>
        <w:rPr>
          <w:color w:val="2A2A2A"/>
          <w:w w:val="105"/>
          <w:vertAlign w:val="baseline"/>
        </w:rPr>
        <w:t>ded</w:t>
      </w:r>
      <w:r>
        <w:rPr>
          <w:color w:val="565656"/>
          <w:w w:val="105"/>
          <w:vertAlign w:val="baseline"/>
        </w:rPr>
        <w:t>.</w:t>
      </w:r>
    </w:p>
    <w:p>
      <w:pPr>
        <w:pStyle w:val="BodyText"/>
        <w:spacing w:before="11"/>
        <w:rPr>
          <w:sz w:val="15"/>
        </w:rPr>
      </w:pPr>
    </w:p>
    <w:p>
      <w:pPr>
        <w:spacing w:line="220" w:lineRule="auto" w:before="0"/>
        <w:ind w:left="122" w:right="0" w:firstLine="1"/>
        <w:jc w:val="left"/>
        <w:rPr>
          <w:sz w:val="15"/>
        </w:rPr>
      </w:pPr>
      <w:r>
        <w:rPr>
          <w:color w:val="424242"/>
          <w:sz w:val="15"/>
        </w:rPr>
        <w:t>Printed and</w:t>
      </w:r>
      <w:r>
        <w:rPr>
          <w:color w:val="424242"/>
          <w:spacing w:val="-1"/>
          <w:sz w:val="15"/>
        </w:rPr>
        <w:t> </w:t>
      </w:r>
      <w:r>
        <w:rPr>
          <w:color w:val="424242"/>
          <w:sz w:val="15"/>
        </w:rPr>
        <w:t>published by Andrew </w:t>
      </w:r>
      <w:r>
        <w:rPr>
          <w:color w:val="565656"/>
          <w:sz w:val="15"/>
        </w:rPr>
        <w:t>Seekings, </w:t>
      </w:r>
      <w:r>
        <w:rPr>
          <w:color w:val="424242"/>
          <w:sz w:val="15"/>
        </w:rPr>
        <w:t>Returning Officer</w:t>
      </w:r>
      <w:r>
        <w:rPr>
          <w:color w:val="8C8C8C"/>
          <w:sz w:val="15"/>
        </w:rPr>
        <w:t>,</w:t>
      </w:r>
      <w:r>
        <w:rPr>
          <w:color w:val="8C8C8C"/>
          <w:spacing w:val="-13"/>
          <w:sz w:val="15"/>
        </w:rPr>
        <w:t> </w:t>
      </w:r>
      <w:r>
        <w:rPr>
          <w:color w:val="424242"/>
          <w:sz w:val="15"/>
        </w:rPr>
        <w:t>Cumberland Council</w:t>
      </w:r>
      <w:r>
        <w:rPr>
          <w:color w:val="7B7B7B"/>
          <w:sz w:val="15"/>
        </w:rPr>
        <w:t>,</w:t>
      </w:r>
      <w:r>
        <w:rPr>
          <w:color w:val="7B7B7B"/>
          <w:spacing w:val="-9"/>
          <w:sz w:val="15"/>
        </w:rPr>
        <w:t> </w:t>
      </w:r>
      <w:r>
        <w:rPr>
          <w:color w:val="424242"/>
          <w:sz w:val="15"/>
        </w:rPr>
        <w:t>Market</w:t>
      </w:r>
      <w:r>
        <w:rPr>
          <w:color w:val="424242"/>
          <w:spacing w:val="-4"/>
          <w:sz w:val="15"/>
        </w:rPr>
        <w:t> </w:t>
      </w:r>
      <w:r>
        <w:rPr>
          <w:color w:val="424242"/>
          <w:sz w:val="15"/>
        </w:rPr>
        <w:t>Hall</w:t>
      </w:r>
      <w:r>
        <w:rPr>
          <w:color w:val="8C8C8C"/>
          <w:sz w:val="15"/>
        </w:rPr>
        <w:t>.</w:t>
      </w:r>
      <w:r>
        <w:rPr>
          <w:color w:val="8C8C8C"/>
          <w:spacing w:val="-9"/>
          <w:sz w:val="15"/>
        </w:rPr>
        <w:t> </w:t>
      </w:r>
      <w:r>
        <w:rPr>
          <w:color w:val="424242"/>
          <w:sz w:val="15"/>
        </w:rPr>
        <w:t>Market Place, Wh</w:t>
      </w:r>
      <w:r>
        <w:rPr>
          <w:color w:val="161616"/>
          <w:sz w:val="15"/>
        </w:rPr>
        <w:t>i</w:t>
      </w:r>
      <w:r>
        <w:rPr>
          <w:color w:val="424242"/>
          <w:sz w:val="15"/>
        </w:rPr>
        <w:t>tehaven</w:t>
      </w:r>
      <w:r>
        <w:rPr>
          <w:color w:val="696969"/>
          <w:sz w:val="15"/>
        </w:rPr>
        <w:t>, </w:t>
      </w:r>
      <w:r>
        <w:rPr>
          <w:color w:val="565656"/>
          <w:sz w:val="15"/>
        </w:rPr>
        <w:t>Cumb</w:t>
      </w:r>
      <w:r>
        <w:rPr>
          <w:color w:val="2A2A2A"/>
          <w:sz w:val="15"/>
        </w:rPr>
        <w:t>ri</w:t>
      </w:r>
      <w:r>
        <w:rPr>
          <w:color w:val="565656"/>
          <w:sz w:val="15"/>
        </w:rPr>
        <w:t>a.</w:t>
      </w:r>
      <w:r>
        <w:rPr>
          <w:color w:val="565656"/>
          <w:spacing w:val="-4"/>
          <w:sz w:val="15"/>
        </w:rPr>
        <w:t> </w:t>
      </w:r>
      <w:r>
        <w:rPr>
          <w:color w:val="424242"/>
          <w:sz w:val="15"/>
        </w:rPr>
        <w:t>CA28 7JG</w:t>
      </w:r>
      <w:r>
        <w:rPr>
          <w:color w:val="424242"/>
          <w:spacing w:val="-9"/>
          <w:sz w:val="15"/>
        </w:rPr>
        <w:t> </w:t>
      </w:r>
      <w:r>
        <w:rPr>
          <w:color w:val="565656"/>
          <w:sz w:val="15"/>
        </w:rPr>
        <w:t>on </w:t>
      </w:r>
      <w:r>
        <w:rPr>
          <w:color w:val="565656"/>
          <w:spacing w:val="-2"/>
          <w:sz w:val="15"/>
        </w:rPr>
        <w:t>05/04/2023</w:t>
      </w:r>
    </w:p>
    <w:sectPr>
      <w:type w:val="continuous"/>
      <w:pgSz w:w="11910" w:h="16840"/>
      <w:pgMar w:top="720" w:bottom="280" w:left="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736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2023-04-12T08:26:19Z</dcterms:created>
  <dcterms:modified xsi:type="dcterms:W3CDTF">2023-04-12T08:26:19Z</dcterms:modified>
</cp:coreProperties>
</file>